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7C2FE" w14:textId="77777777" w:rsidR="006E1ACB" w:rsidRPr="003E3F7E" w:rsidRDefault="006E1ACB" w:rsidP="006E1ACB">
      <w:pPr>
        <w:rPr>
          <w:rFonts w:eastAsia="Times New Roman"/>
          <w:color w:val="auto"/>
          <w:sz w:val="20"/>
          <w:szCs w:val="18"/>
        </w:rPr>
      </w:pPr>
      <w:r w:rsidRPr="003E3F7E">
        <w:rPr>
          <w:rFonts w:eastAsia="Times New Roman"/>
          <w:b/>
          <w:bCs/>
          <w:color w:val="auto"/>
          <w:sz w:val="20"/>
          <w:szCs w:val="18"/>
        </w:rPr>
        <w:t>МИСЛЕЊЕ од 09.02.2024</w:t>
      </w:r>
      <w:r w:rsidRPr="003E3F7E">
        <w:rPr>
          <w:rFonts w:eastAsia="Times New Roman"/>
          <w:color w:val="auto"/>
          <w:sz w:val="20"/>
          <w:szCs w:val="18"/>
          <w:lang w:val="ru-RU"/>
        </w:rPr>
        <w:t>:</w:t>
      </w:r>
      <w:r w:rsidRPr="003E3F7E">
        <w:rPr>
          <w:rFonts w:eastAsia="Times New Roman"/>
          <w:color w:val="auto"/>
          <w:sz w:val="20"/>
          <w:szCs w:val="18"/>
        </w:rPr>
        <w:t xml:space="preserve"> </w:t>
      </w:r>
    </w:p>
    <w:p w14:paraId="346053EE" w14:textId="77777777" w:rsidR="006E1ACB" w:rsidRPr="003E3F7E" w:rsidRDefault="006E1ACB" w:rsidP="006E1ACB">
      <w:pPr>
        <w:rPr>
          <w:rFonts w:eastAsia="Times New Roman"/>
          <w:color w:val="auto"/>
          <w:sz w:val="20"/>
          <w:szCs w:val="18"/>
          <w:lang w:val="ru-RU"/>
        </w:rPr>
      </w:pPr>
    </w:p>
    <w:p w14:paraId="6E809A24" w14:textId="77777777" w:rsidR="006E1ACB" w:rsidRPr="003E3F7E" w:rsidRDefault="006E1ACB" w:rsidP="006E1ACB">
      <w:pPr>
        <w:rPr>
          <w:rFonts w:eastAsia="Times New Roman"/>
          <w:color w:val="auto"/>
          <w:sz w:val="20"/>
          <w:szCs w:val="18"/>
          <w:lang w:val="ru-RU"/>
        </w:rPr>
      </w:pPr>
      <w:r w:rsidRPr="003E3F7E">
        <w:rPr>
          <w:rFonts w:eastAsia="Times New Roman"/>
          <w:color w:val="auto"/>
          <w:sz w:val="20"/>
          <w:szCs w:val="18"/>
        </w:rPr>
        <w:t>Почитувани,</w:t>
      </w:r>
    </w:p>
    <w:p w14:paraId="56A63842" w14:textId="77777777" w:rsidR="006E1ACB" w:rsidRPr="003E3F7E" w:rsidRDefault="006E1ACB" w:rsidP="006E1ACB">
      <w:pPr>
        <w:rPr>
          <w:rFonts w:eastAsia="Times New Roman"/>
          <w:color w:val="auto"/>
          <w:sz w:val="20"/>
          <w:szCs w:val="18"/>
          <w:lang w:val="ru-RU"/>
        </w:rPr>
      </w:pPr>
    </w:p>
    <w:p w14:paraId="41C92C72"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Во врска со поставеното прашање Управата за јавни приходи, Ве известува дека:</w:t>
      </w:r>
    </w:p>
    <w:p w14:paraId="5DBADD8A"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 98/19….57/22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64D1E5F3"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Промет на добра, во смисла на член 3 став 1 од ЗДДВ, претставува преносот на правото на располагање со движен или недвижен материјален имот.</w:t>
      </w:r>
    </w:p>
    <w:p w14:paraId="636F8DEA"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 xml:space="preserve">Промет на услуги претставува секоја дејност која не е промет на добра во смисла на </w:t>
      </w:r>
      <w:bookmarkStart w:id="0" w:name="_Hlk204339354"/>
      <w:r w:rsidRPr="003E3F7E">
        <w:rPr>
          <w:rFonts w:eastAsia="Times New Roman"/>
          <w:color w:val="auto"/>
          <w:sz w:val="20"/>
          <w:szCs w:val="18"/>
        </w:rPr>
        <w:t>член 3 од ЗДДВ (член 6 став 1 од ЗДДВ).</w:t>
      </w:r>
    </w:p>
    <w:bookmarkEnd w:id="0"/>
    <w:p w14:paraId="49A446C3"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Даночен обврзник, во смисла на член 9 став 1 од ЗДДВ 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3E3B913D"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0E3FA84E"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3B287554"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1A29EBD0"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 xml:space="preserve">Според поглавје 110 став 1 од Упатството за примена на Законот за данокот на додадена вредност број 08-9289/1 од 19.06.2000 година, кон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55484B4D"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 xml:space="preserve"> Согласно член 51 став 3 од ЗДДВ  даночни обврзници - резиденти во земјата кои не се обврзани за регистрација согласно став 1 од овој член  не должат данок на додадена вредност за прометот на добра и услуги извршени од нив. Тие не се овластени одделно да искажуваат данок во фактурите или во други документи и немаат право на одбиток на претходни даноци.</w:t>
      </w:r>
    </w:p>
    <w:p w14:paraId="517DA06A" w14:textId="77777777" w:rsidR="006E1ACB" w:rsidRPr="003E3F7E" w:rsidRDefault="006E1ACB" w:rsidP="006E1ACB">
      <w:pPr>
        <w:rPr>
          <w:rFonts w:eastAsia="Times New Roman"/>
          <w:color w:val="auto"/>
          <w:sz w:val="20"/>
          <w:szCs w:val="18"/>
        </w:rPr>
      </w:pPr>
      <w:r w:rsidRPr="003E3F7E">
        <w:rPr>
          <w:rFonts w:eastAsia="Times New Roman"/>
          <w:color w:val="auto"/>
          <w:sz w:val="20"/>
          <w:szCs w:val="18"/>
        </w:rPr>
        <w:t>Согласно претходнонаведеното наведениот промет бидејќи е оданочив согласно член 2 од ЗДДВ истиот влегува во вкупниот промет за целите на регистрација согласно член 51 од ЗДДВ.</w:t>
      </w:r>
    </w:p>
    <w:p w14:paraId="193B1196" w14:textId="1EE286E9" w:rsidR="009157F7" w:rsidRPr="006E1ACB" w:rsidRDefault="009157F7" w:rsidP="006E1ACB"/>
    <w:sectPr w:rsidR="009157F7" w:rsidRPr="006E1ACB"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F879A" w14:textId="77777777" w:rsidR="00B3307D" w:rsidRPr="001F0481" w:rsidRDefault="00B3307D" w:rsidP="00805345">
      <w:r w:rsidRPr="001F0481">
        <w:separator/>
      </w:r>
    </w:p>
  </w:endnote>
  <w:endnote w:type="continuationSeparator" w:id="0">
    <w:p w14:paraId="34228FA0" w14:textId="77777777" w:rsidR="00B3307D" w:rsidRPr="001F0481" w:rsidRDefault="00B3307D"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28089" w14:textId="77777777" w:rsidR="00B3307D" w:rsidRPr="001F0481" w:rsidRDefault="00B3307D" w:rsidP="00805345">
      <w:r w:rsidRPr="001F0481">
        <w:separator/>
      </w:r>
    </w:p>
  </w:footnote>
  <w:footnote w:type="continuationSeparator" w:id="0">
    <w:p w14:paraId="64B36190" w14:textId="77777777" w:rsidR="00B3307D" w:rsidRPr="001F0481" w:rsidRDefault="00B3307D"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3307D"/>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524</Words>
  <Characters>2988</Characters>
  <Application>Microsoft Office Word</Application>
  <DocSecurity>0</DocSecurity>
  <Lines>24</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3505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2025-10-09T10:37:00Z</dcterms:created>
  <dcterms:modified xsi:type="dcterms:W3CDTF">2025-10-09T10:37:00Z</dcterms:modified>
</cp:coreProperties>
</file>