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973640" w14:textId="77777777" w:rsidR="00673F02" w:rsidRPr="00174DD4" w:rsidRDefault="00673F02" w:rsidP="00673F02">
      <w:pPr>
        <w:rPr>
          <w:noProof w:val="0"/>
          <w:sz w:val="20"/>
          <w:szCs w:val="20"/>
        </w:rPr>
      </w:pPr>
      <w:r w:rsidRPr="00174DD4">
        <w:rPr>
          <w:rFonts w:eastAsia="Times New Roman"/>
          <w:b/>
          <w:bCs/>
          <w:color w:val="000000" w:themeColor="text1"/>
          <w:sz w:val="20"/>
          <w:szCs w:val="20"/>
        </w:rPr>
        <w:t xml:space="preserve">МИСЛЕЊЕ </w:t>
      </w:r>
      <w:r w:rsidRPr="00174DD4">
        <w:rPr>
          <w:b/>
          <w:bCs/>
          <w:noProof w:val="0"/>
          <w:sz w:val="20"/>
          <w:szCs w:val="20"/>
        </w:rPr>
        <w:t>15.07.2024:</w:t>
      </w:r>
    </w:p>
    <w:p w14:paraId="0708FD1C" w14:textId="77777777" w:rsidR="00673F02" w:rsidRPr="00174DD4" w:rsidRDefault="00673F02" w:rsidP="00673F02">
      <w:pPr>
        <w:rPr>
          <w:noProof w:val="0"/>
          <w:sz w:val="20"/>
          <w:szCs w:val="20"/>
        </w:rPr>
      </w:pPr>
    </w:p>
    <w:p w14:paraId="7EE2D610" w14:textId="77777777" w:rsidR="00673F02" w:rsidRPr="00174DD4" w:rsidRDefault="00673F02" w:rsidP="00673F02">
      <w:pPr>
        <w:rPr>
          <w:noProof w:val="0"/>
          <w:sz w:val="20"/>
          <w:szCs w:val="20"/>
        </w:rPr>
      </w:pPr>
      <w:r w:rsidRPr="00174DD4">
        <w:rPr>
          <w:noProof w:val="0"/>
          <w:sz w:val="20"/>
          <w:szCs w:val="20"/>
        </w:rPr>
        <w:t>Почитувани,</w:t>
      </w:r>
    </w:p>
    <w:p w14:paraId="5F3B1B2C" w14:textId="77777777" w:rsidR="00673F02" w:rsidRPr="00174DD4" w:rsidRDefault="00673F02" w:rsidP="00673F02">
      <w:pPr>
        <w:rPr>
          <w:noProof w:val="0"/>
          <w:sz w:val="20"/>
          <w:szCs w:val="20"/>
        </w:rPr>
      </w:pPr>
      <w:r w:rsidRPr="00174DD4">
        <w:rPr>
          <w:noProof w:val="0"/>
          <w:sz w:val="20"/>
          <w:szCs w:val="20"/>
        </w:rPr>
        <w:t>Во врска со Вашето барање, Управата за јавни приходи, Ве известува:</w:t>
      </w:r>
    </w:p>
    <w:p w14:paraId="798E4E75" w14:textId="77777777" w:rsidR="00673F02" w:rsidRPr="00174DD4" w:rsidRDefault="00673F02" w:rsidP="00673F02">
      <w:pPr>
        <w:rPr>
          <w:noProof w:val="0"/>
          <w:sz w:val="20"/>
          <w:szCs w:val="20"/>
        </w:rPr>
      </w:pPr>
      <w:r w:rsidRPr="00174DD4">
        <w:rPr>
          <w:noProof w:val="0"/>
          <w:sz w:val="20"/>
          <w:szCs w:val="20"/>
        </w:rPr>
        <w:t xml:space="preserve">Согласно член 3 точка 1 од Законот за донации и спонзорства во јавните дејности  („Сл. весник на РМ” број 47/06...154/15, во натамошниот текст ЗДСЈД), донацијата е доброволна и безусловна помош во пари, добра и услуги која не создава директна корист за давателот ниту обврска за враќање од примателот на донацијата и која може да биде дадена за цели од јавен интерес или за </w:t>
      </w:r>
      <w:proofErr w:type="spellStart"/>
      <w:r w:rsidRPr="00174DD4">
        <w:rPr>
          <w:noProof w:val="0"/>
          <w:sz w:val="20"/>
          <w:szCs w:val="20"/>
        </w:rPr>
        <w:t>подршка</w:t>
      </w:r>
      <w:proofErr w:type="spellEnd"/>
      <w:r w:rsidRPr="00174DD4">
        <w:rPr>
          <w:noProof w:val="0"/>
          <w:sz w:val="20"/>
          <w:szCs w:val="20"/>
        </w:rPr>
        <w:t xml:space="preserve"> на активностите на примателот. Под донација, во смисла на ЗДСЈД, се подразбираат и </w:t>
      </w:r>
      <w:proofErr w:type="spellStart"/>
      <w:r w:rsidRPr="00174DD4">
        <w:rPr>
          <w:noProof w:val="0"/>
          <w:sz w:val="20"/>
          <w:szCs w:val="20"/>
        </w:rPr>
        <w:t>жирални</w:t>
      </w:r>
      <w:proofErr w:type="spellEnd"/>
      <w:r w:rsidRPr="00174DD4">
        <w:rPr>
          <w:noProof w:val="0"/>
          <w:sz w:val="20"/>
          <w:szCs w:val="20"/>
        </w:rPr>
        <w:t xml:space="preserve"> давања, теле-давање и организирани настани за прибирање на средства.</w:t>
      </w:r>
    </w:p>
    <w:p w14:paraId="6364D8C9" w14:textId="77777777" w:rsidR="00673F02" w:rsidRPr="00174DD4" w:rsidRDefault="00673F02" w:rsidP="00673F02">
      <w:pPr>
        <w:rPr>
          <w:noProof w:val="0"/>
          <w:sz w:val="20"/>
          <w:szCs w:val="20"/>
        </w:rPr>
      </w:pPr>
      <w:r w:rsidRPr="00174DD4">
        <w:rPr>
          <w:noProof w:val="0"/>
          <w:sz w:val="20"/>
          <w:szCs w:val="20"/>
        </w:rPr>
        <w:t xml:space="preserve">Согласно точка 4 од овој член, </w:t>
      </w:r>
      <w:proofErr w:type="spellStart"/>
      <w:r w:rsidRPr="00174DD4">
        <w:rPr>
          <w:noProof w:val="0"/>
          <w:sz w:val="20"/>
          <w:szCs w:val="20"/>
        </w:rPr>
        <w:t>jавен</w:t>
      </w:r>
      <w:proofErr w:type="spellEnd"/>
      <w:r w:rsidRPr="00174DD4">
        <w:rPr>
          <w:noProof w:val="0"/>
          <w:sz w:val="20"/>
          <w:szCs w:val="20"/>
        </w:rPr>
        <w:t xml:space="preserve"> интерес е поддржување или промовирање на дејности во областа на заштитата на човековите права, на промоција на културата, етиката, образованието, науката, развој на информатичкото општество и преносот на електронските податоци, спортот, заштитата на животната средина, </w:t>
      </w:r>
      <w:proofErr w:type="spellStart"/>
      <w:r w:rsidRPr="00174DD4">
        <w:rPr>
          <w:noProof w:val="0"/>
          <w:sz w:val="20"/>
          <w:szCs w:val="20"/>
        </w:rPr>
        <w:t>социо</w:t>
      </w:r>
      <w:proofErr w:type="spellEnd"/>
      <w:r w:rsidRPr="00174DD4">
        <w:rPr>
          <w:noProof w:val="0"/>
          <w:sz w:val="20"/>
          <w:szCs w:val="20"/>
        </w:rPr>
        <w:t>-хуманитарните дејности, развојот на граѓанското општество, промовирање на крводарителството, промоција на меѓународната соработка и други дејности утврдени со закон.</w:t>
      </w:r>
    </w:p>
    <w:p w14:paraId="2EDD81A5" w14:textId="77777777" w:rsidR="00673F02" w:rsidRPr="00174DD4" w:rsidRDefault="00673F02" w:rsidP="00673F02">
      <w:pPr>
        <w:rPr>
          <w:noProof w:val="0"/>
          <w:sz w:val="20"/>
          <w:szCs w:val="20"/>
        </w:rPr>
      </w:pPr>
      <w:r w:rsidRPr="00174DD4">
        <w:rPr>
          <w:noProof w:val="0"/>
          <w:sz w:val="20"/>
          <w:szCs w:val="20"/>
        </w:rPr>
        <w:t>Согласно член 6 став 1 од ЗДСЈД, давател на донација може да биде домашно и странско физичко и правно лице.</w:t>
      </w:r>
    </w:p>
    <w:p w14:paraId="02C35CA1" w14:textId="77777777" w:rsidR="00673F02" w:rsidRPr="00174DD4" w:rsidRDefault="00673F02" w:rsidP="00673F02">
      <w:pPr>
        <w:rPr>
          <w:noProof w:val="0"/>
          <w:sz w:val="20"/>
          <w:szCs w:val="20"/>
        </w:rPr>
      </w:pPr>
      <w:r w:rsidRPr="00174DD4">
        <w:rPr>
          <w:noProof w:val="0"/>
          <w:sz w:val="20"/>
          <w:szCs w:val="20"/>
        </w:rPr>
        <w:t>Согласно член 7 од ЗДСЈД, примател на донација може да биде домашно правно лице.</w:t>
      </w:r>
    </w:p>
    <w:p w14:paraId="1BC53D1F" w14:textId="77777777" w:rsidR="00673F02" w:rsidRPr="00174DD4" w:rsidRDefault="00673F02" w:rsidP="00673F02">
      <w:pPr>
        <w:rPr>
          <w:noProof w:val="0"/>
          <w:sz w:val="20"/>
          <w:szCs w:val="20"/>
        </w:rPr>
      </w:pPr>
      <w:r w:rsidRPr="00174DD4">
        <w:rPr>
          <w:noProof w:val="0"/>
          <w:sz w:val="20"/>
          <w:szCs w:val="20"/>
        </w:rPr>
        <w:t>Согласно член 4 став 1 од ЗДСЈД, давателот и примателот на донацијата склучуваат договор во писмена форма, согласно со Законот за облигационите односи.</w:t>
      </w:r>
    </w:p>
    <w:p w14:paraId="78C67D51" w14:textId="77777777" w:rsidR="00673F02" w:rsidRPr="00174DD4" w:rsidRDefault="00673F02" w:rsidP="00673F02">
      <w:pPr>
        <w:rPr>
          <w:noProof w:val="0"/>
          <w:sz w:val="20"/>
          <w:szCs w:val="20"/>
        </w:rPr>
      </w:pPr>
      <w:r w:rsidRPr="00174DD4">
        <w:rPr>
          <w:noProof w:val="0"/>
          <w:sz w:val="20"/>
          <w:szCs w:val="20"/>
        </w:rPr>
        <w:t>По исклучок од член 4 став 1 од ЗДСЈД, кога примател на донација е здружение или фондација која се стекнала со статус на организација од јавен интерес согласно со Законот за здруженија и фондации или кога примател на донација е здружение или фондација која согласно со основачкиот акт е основана за конкретна финансиска поддршка во врска со јавен интерес утврден со закон, може да не се склучува договор во писмена форма, при што како основ за даночно поттикнување ќе се смета извршената уплата на финансиски средства на посебна трансакциска сметка на примателот на донацијата за таа намена, од моментот на упис во регистар на здружение или фондација согласно со закон до конечното остварување на јавниот интерес за кој се дава конкретна финансиска поддршка (член 4 став 2 од ЗДСЈД).</w:t>
      </w:r>
    </w:p>
    <w:p w14:paraId="71C27FF6" w14:textId="77777777" w:rsidR="00673F02" w:rsidRPr="00174DD4" w:rsidRDefault="00673F02" w:rsidP="00673F02">
      <w:pPr>
        <w:rPr>
          <w:noProof w:val="0"/>
          <w:sz w:val="20"/>
          <w:szCs w:val="20"/>
        </w:rPr>
      </w:pPr>
      <w:r w:rsidRPr="00174DD4">
        <w:rPr>
          <w:noProof w:val="0"/>
          <w:sz w:val="20"/>
          <w:szCs w:val="20"/>
        </w:rPr>
        <w:t>Предмет на договорот мора да биде остварување на јавен интерес определен со членот 3 точка 4 од ЗДСЈД. За донациите од членот 3 точка 1 од ЗДЈСД, на барање на давателот примателот му издава писмена потврда.</w:t>
      </w:r>
    </w:p>
    <w:p w14:paraId="4DB4042A" w14:textId="77777777" w:rsidR="00673F02" w:rsidRPr="00174DD4" w:rsidRDefault="00673F02" w:rsidP="00673F02">
      <w:pPr>
        <w:rPr>
          <w:noProof w:val="0"/>
          <w:sz w:val="20"/>
          <w:szCs w:val="20"/>
        </w:rPr>
      </w:pPr>
      <w:r w:rsidRPr="00174DD4">
        <w:rPr>
          <w:noProof w:val="0"/>
          <w:sz w:val="20"/>
          <w:szCs w:val="20"/>
        </w:rPr>
        <w:t xml:space="preserve">Согласно членот 21 од ЗДСЈД, на барање за потврдување на јавен интерес поднесено </w:t>
      </w:r>
      <w:proofErr w:type="spellStart"/>
      <w:r w:rsidRPr="00174DD4">
        <w:rPr>
          <w:noProof w:val="0"/>
          <w:sz w:val="20"/>
          <w:szCs w:val="20"/>
        </w:rPr>
        <w:t>oд</w:t>
      </w:r>
      <w:proofErr w:type="spellEnd"/>
      <w:r w:rsidRPr="00174DD4">
        <w:rPr>
          <w:noProof w:val="0"/>
          <w:sz w:val="20"/>
          <w:szCs w:val="20"/>
        </w:rPr>
        <w:t xml:space="preserve"> давателот или примателот на донацијата, односно </w:t>
      </w:r>
      <w:proofErr w:type="spellStart"/>
      <w:r w:rsidRPr="00174DD4">
        <w:rPr>
          <w:noProof w:val="0"/>
          <w:sz w:val="20"/>
          <w:szCs w:val="20"/>
        </w:rPr>
        <w:t>спонзорсвото</w:t>
      </w:r>
      <w:proofErr w:type="spellEnd"/>
      <w:r w:rsidRPr="00174DD4">
        <w:rPr>
          <w:noProof w:val="0"/>
          <w:sz w:val="20"/>
          <w:szCs w:val="20"/>
        </w:rPr>
        <w:t>, Министерството за правда издава решение со кое го потврдува јавниот интерес на дадената донација или спонзорство.</w:t>
      </w:r>
    </w:p>
    <w:p w14:paraId="0E10AC95" w14:textId="77777777" w:rsidR="00673F02" w:rsidRPr="00174DD4" w:rsidRDefault="00673F02" w:rsidP="00673F02">
      <w:pPr>
        <w:rPr>
          <w:noProof w:val="0"/>
          <w:sz w:val="20"/>
          <w:szCs w:val="20"/>
        </w:rPr>
      </w:pPr>
      <w:r w:rsidRPr="00174DD4">
        <w:rPr>
          <w:noProof w:val="0"/>
          <w:sz w:val="20"/>
          <w:szCs w:val="20"/>
        </w:rPr>
        <w:t>Во однос на остварувањето на јавен интерес, упатуваме и на следните одредби од Законот за здруженија и фондации (“</w:t>
      </w:r>
      <w:proofErr w:type="spellStart"/>
      <w:r w:rsidRPr="00174DD4">
        <w:rPr>
          <w:noProof w:val="0"/>
          <w:sz w:val="20"/>
          <w:szCs w:val="20"/>
        </w:rPr>
        <w:t>Сл</w:t>
      </w:r>
      <w:proofErr w:type="spellEnd"/>
      <w:r w:rsidRPr="00174DD4">
        <w:rPr>
          <w:noProof w:val="0"/>
          <w:sz w:val="20"/>
          <w:szCs w:val="20"/>
        </w:rPr>
        <w:t xml:space="preserve"> весник на РМ” бр.52/10...55/16, во понатамошниот текст ЗЗФ).</w:t>
      </w:r>
    </w:p>
    <w:p w14:paraId="30B98421" w14:textId="77777777" w:rsidR="00673F02" w:rsidRPr="00174DD4" w:rsidRDefault="00673F02" w:rsidP="00673F02">
      <w:pPr>
        <w:rPr>
          <w:noProof w:val="0"/>
          <w:sz w:val="20"/>
          <w:szCs w:val="20"/>
        </w:rPr>
      </w:pPr>
      <w:r w:rsidRPr="00174DD4">
        <w:rPr>
          <w:noProof w:val="0"/>
          <w:sz w:val="20"/>
          <w:szCs w:val="20"/>
        </w:rPr>
        <w:t>Согласно член 73 од ЗЗФ, организациите можат да се стекнат со статус од јавен интерес ако вршат дејности од јавен интерес, спроведување на програми и проекти на централно и/или локално ниво, самостојно или во соработка со органите на државната управа и органите на општините, општините во градот Скопје и градот Скопје, како и користење на финансиски средства за реализација на активностите. Статусот на организациите од јавен интерес го определува Владата на Република Македонија по прелог на Комисијата за организации со статус од јавен интерес (член 79 став 1 од ЗЗФ).</w:t>
      </w:r>
    </w:p>
    <w:p w14:paraId="580EC213" w14:textId="77777777" w:rsidR="00673F02" w:rsidRPr="00174DD4" w:rsidRDefault="00673F02" w:rsidP="00673F02">
      <w:pPr>
        <w:rPr>
          <w:noProof w:val="0"/>
          <w:sz w:val="20"/>
          <w:szCs w:val="20"/>
        </w:rPr>
      </w:pPr>
    </w:p>
    <w:p w14:paraId="493835CF" w14:textId="77777777" w:rsidR="00673F02" w:rsidRPr="00174DD4" w:rsidRDefault="00673F02" w:rsidP="00673F02">
      <w:pPr>
        <w:rPr>
          <w:noProof w:val="0"/>
          <w:sz w:val="20"/>
          <w:szCs w:val="20"/>
        </w:rPr>
      </w:pPr>
      <w:r w:rsidRPr="00174DD4">
        <w:rPr>
          <w:noProof w:val="0"/>
          <w:sz w:val="20"/>
          <w:szCs w:val="20"/>
        </w:rPr>
        <w:t>Членот 12 од Законот за данокот на личен доход (“</w:t>
      </w:r>
      <w:proofErr w:type="spellStart"/>
      <w:r w:rsidRPr="00174DD4">
        <w:rPr>
          <w:noProof w:val="0"/>
          <w:sz w:val="20"/>
          <w:szCs w:val="20"/>
        </w:rPr>
        <w:t>Сл</w:t>
      </w:r>
      <w:proofErr w:type="spellEnd"/>
      <w:r w:rsidRPr="00174DD4">
        <w:rPr>
          <w:noProof w:val="0"/>
          <w:sz w:val="20"/>
          <w:szCs w:val="20"/>
        </w:rPr>
        <w:t xml:space="preserve"> весник на РМ” бр.241/18 и “Сл. весник на РСМ” 275/19... 274/22 во понатамошниот текст ЗДЛД) ги дефинира видовите доход на кој не се плаќа данок на </w:t>
      </w:r>
      <w:r w:rsidRPr="00174DD4">
        <w:rPr>
          <w:noProof w:val="0"/>
          <w:sz w:val="20"/>
          <w:szCs w:val="20"/>
        </w:rPr>
        <w:lastRenderedPageBreak/>
        <w:t>доход. Според одредбите од точка 16) од ставот 1 на истиот член, данок на доход не се плаќа на примени донации во согласност со Законот за донации и за спонзорства во јавните дејности.</w:t>
      </w:r>
    </w:p>
    <w:p w14:paraId="0C75170D" w14:textId="77777777" w:rsidR="00673F02" w:rsidRPr="00174DD4" w:rsidRDefault="00673F02" w:rsidP="00673F02">
      <w:pPr>
        <w:rPr>
          <w:noProof w:val="0"/>
          <w:sz w:val="20"/>
          <w:szCs w:val="20"/>
        </w:rPr>
      </w:pPr>
      <w:r w:rsidRPr="00174DD4">
        <w:rPr>
          <w:noProof w:val="0"/>
          <w:sz w:val="20"/>
          <w:szCs w:val="20"/>
        </w:rPr>
        <w:t>Во случај кога правното лице ќе даде донација во вид на парични средства на физички лица по претходно спроведена постапка согласно Законот за донации и за спонзорства во јавните дејности, нема обврска да поднесе пресметка и да плати данок на личен доход согласно членот 12 став 1 точка 16) од ЗДЛД.</w:t>
      </w:r>
    </w:p>
    <w:p w14:paraId="030200D4" w14:textId="77777777" w:rsidR="00673F02" w:rsidRPr="00174DD4" w:rsidRDefault="00673F02" w:rsidP="00673F02">
      <w:pPr>
        <w:rPr>
          <w:noProof w:val="0"/>
          <w:sz w:val="20"/>
          <w:szCs w:val="20"/>
        </w:rPr>
      </w:pPr>
      <w:r w:rsidRPr="00174DD4">
        <w:rPr>
          <w:noProof w:val="0"/>
          <w:sz w:val="20"/>
          <w:szCs w:val="20"/>
        </w:rPr>
        <w:t>Доколку пак, не е спроведена постапката согласно со Законот за донации и за спонзорства во јавните дејности, правното лице за донираните средства, има обврска согласно член 71 од ЗДЛД, да пресмета, пријави и плати данок на личен доход.</w:t>
      </w:r>
    </w:p>
    <w:p w14:paraId="7EE673D8" w14:textId="77777777" w:rsidR="00673F02" w:rsidRPr="00174DD4" w:rsidRDefault="00673F02" w:rsidP="00673F02">
      <w:pPr>
        <w:rPr>
          <w:noProof w:val="0"/>
          <w:sz w:val="20"/>
          <w:szCs w:val="20"/>
        </w:rPr>
      </w:pPr>
      <w:r w:rsidRPr="00174DD4">
        <w:rPr>
          <w:noProof w:val="0"/>
          <w:sz w:val="20"/>
          <w:szCs w:val="20"/>
        </w:rPr>
        <w:t xml:space="preserve">За пресметка на данокот на личен доход, </w:t>
      </w:r>
      <w:proofErr w:type="spellStart"/>
      <w:r w:rsidRPr="00174DD4">
        <w:rPr>
          <w:noProof w:val="0"/>
          <w:sz w:val="20"/>
          <w:szCs w:val="20"/>
        </w:rPr>
        <w:t>исплатувачот</w:t>
      </w:r>
      <w:proofErr w:type="spellEnd"/>
      <w:r w:rsidRPr="00174DD4">
        <w:rPr>
          <w:noProof w:val="0"/>
          <w:sz w:val="20"/>
          <w:szCs w:val="20"/>
        </w:rPr>
        <w:t xml:space="preserve"> е должен до Управата за јавни приходи, да поднесе електронска </w:t>
      </w:r>
      <w:proofErr w:type="spellStart"/>
      <w:r w:rsidRPr="00174DD4">
        <w:rPr>
          <w:noProof w:val="0"/>
          <w:sz w:val="20"/>
          <w:szCs w:val="20"/>
        </w:rPr>
        <w:t>аконтативна</w:t>
      </w:r>
      <w:proofErr w:type="spellEnd"/>
      <w:r w:rsidRPr="00174DD4">
        <w:rPr>
          <w:noProof w:val="0"/>
          <w:sz w:val="20"/>
          <w:szCs w:val="20"/>
        </w:rPr>
        <w:t xml:space="preserve"> пресметка „е-ППД“ преку електронскиот систем „е-Даночни услуги“ пред исплатата на доходот согласно одредбите од член 84 став 1 од ЗДЛД. По одобрување на пресметката Управата за јавни приходи издава Рекапитулација за утврдување на аконтација на данок на личен доход со статус „Одобрена“ и налог за плаќање на данокот на личен доход.</w:t>
      </w:r>
    </w:p>
    <w:p w14:paraId="69F71377" w14:textId="77777777" w:rsidR="00673F02" w:rsidRPr="00174DD4" w:rsidRDefault="00673F02" w:rsidP="00673F02">
      <w:pPr>
        <w:rPr>
          <w:noProof w:val="0"/>
          <w:sz w:val="20"/>
          <w:szCs w:val="20"/>
        </w:rPr>
      </w:pPr>
      <w:r w:rsidRPr="00174DD4">
        <w:rPr>
          <w:noProof w:val="0"/>
          <w:sz w:val="20"/>
          <w:szCs w:val="20"/>
        </w:rPr>
        <w:t xml:space="preserve">Согласно член 92 став 1 од ЗДЛД, правното лице како </w:t>
      </w:r>
      <w:proofErr w:type="spellStart"/>
      <w:r w:rsidRPr="00174DD4">
        <w:rPr>
          <w:noProof w:val="0"/>
          <w:sz w:val="20"/>
          <w:szCs w:val="20"/>
        </w:rPr>
        <w:t>исплатувач</w:t>
      </w:r>
      <w:proofErr w:type="spellEnd"/>
      <w:r w:rsidRPr="00174DD4">
        <w:rPr>
          <w:noProof w:val="0"/>
          <w:sz w:val="20"/>
          <w:szCs w:val="20"/>
        </w:rPr>
        <w:t xml:space="preserve"> е должно да го задржи и уплати данокот на личен доход при секоја поединечна исплата. За пресметаниот и платен данок како и за </w:t>
      </w:r>
      <w:proofErr w:type="spellStart"/>
      <w:r w:rsidRPr="00174DD4">
        <w:rPr>
          <w:noProof w:val="0"/>
          <w:sz w:val="20"/>
          <w:szCs w:val="20"/>
        </w:rPr>
        <w:t>исплатениот</w:t>
      </w:r>
      <w:proofErr w:type="spellEnd"/>
      <w:r w:rsidRPr="00174DD4">
        <w:rPr>
          <w:noProof w:val="0"/>
          <w:sz w:val="20"/>
          <w:szCs w:val="20"/>
        </w:rPr>
        <w:t xml:space="preserve"> доход, правното лице има обврска да Ви издаде примерок од пресметката на </w:t>
      </w:r>
      <w:proofErr w:type="spellStart"/>
      <w:r w:rsidRPr="00174DD4">
        <w:rPr>
          <w:noProof w:val="0"/>
          <w:sz w:val="20"/>
          <w:szCs w:val="20"/>
        </w:rPr>
        <w:t>аконтацијата</w:t>
      </w:r>
      <w:proofErr w:type="spellEnd"/>
      <w:r w:rsidRPr="00174DD4">
        <w:rPr>
          <w:noProof w:val="0"/>
          <w:sz w:val="20"/>
          <w:szCs w:val="20"/>
        </w:rPr>
        <w:t xml:space="preserve"> на данокот на доход, согласно одредбите од член 85 став 10 од ЗДЛД.</w:t>
      </w:r>
    </w:p>
    <w:p w14:paraId="46B29FA9" w14:textId="77777777" w:rsidR="00673F02" w:rsidRPr="00174DD4" w:rsidRDefault="00673F02" w:rsidP="00673F02">
      <w:pPr>
        <w:rPr>
          <w:noProof w:val="0"/>
          <w:sz w:val="20"/>
          <w:szCs w:val="20"/>
        </w:rPr>
      </w:pPr>
      <w:r w:rsidRPr="00174DD4">
        <w:rPr>
          <w:noProof w:val="0"/>
          <w:sz w:val="20"/>
          <w:szCs w:val="20"/>
        </w:rPr>
        <w:t>Доколку донацијата се исплаќа согласно одредбите од Законот за донации и спонзорства во јавните дејности, Здружението може парите да ги исплати со налог директно од сметката на Здружението на сметката на физичкото лице.</w:t>
      </w:r>
    </w:p>
    <w:p w14:paraId="76914CEE" w14:textId="66720569" w:rsidR="00301F66" w:rsidRPr="00673F02" w:rsidRDefault="00301F66" w:rsidP="00673F02"/>
    <w:sectPr w:rsidR="00301F66" w:rsidRPr="00673F02"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C1AAC2" w14:textId="77777777" w:rsidR="00431F8F" w:rsidRPr="00C567EE" w:rsidRDefault="00431F8F" w:rsidP="00805345">
      <w:r w:rsidRPr="00C567EE">
        <w:separator/>
      </w:r>
    </w:p>
  </w:endnote>
  <w:endnote w:type="continuationSeparator" w:id="0">
    <w:p w14:paraId="7EBF3239" w14:textId="77777777" w:rsidR="00431F8F" w:rsidRPr="00C567EE" w:rsidRDefault="00431F8F"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FF307" w14:textId="77777777" w:rsidR="00431F8F" w:rsidRPr="00C567EE" w:rsidRDefault="00431F8F" w:rsidP="00805345">
      <w:r w:rsidRPr="00C567EE">
        <w:separator/>
      </w:r>
    </w:p>
  </w:footnote>
  <w:footnote w:type="continuationSeparator" w:id="0">
    <w:p w14:paraId="40F83263" w14:textId="77777777" w:rsidR="00431F8F" w:rsidRPr="00C567EE" w:rsidRDefault="00431F8F"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5"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7"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0"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6"/>
  </w:num>
  <w:num w:numId="2" w16cid:durableId="1900096440">
    <w:abstractNumId w:val="32"/>
  </w:num>
  <w:num w:numId="3" w16cid:durableId="1600334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5"/>
  </w:num>
  <w:num w:numId="8" w16cid:durableId="621112521">
    <w:abstractNumId w:val="6"/>
  </w:num>
  <w:num w:numId="9" w16cid:durableId="1622804002">
    <w:abstractNumId w:val="39"/>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9"/>
  </w:num>
  <w:num w:numId="12" w16cid:durableId="870530504">
    <w:abstractNumId w:val="34"/>
  </w:num>
  <w:num w:numId="13" w16cid:durableId="714353434">
    <w:abstractNumId w:val="16"/>
  </w:num>
  <w:num w:numId="14" w16cid:durableId="1341006038">
    <w:abstractNumId w:val="13"/>
  </w:num>
  <w:num w:numId="15" w16cid:durableId="788474779">
    <w:abstractNumId w:val="2"/>
  </w:num>
  <w:num w:numId="16" w16cid:durableId="639068706">
    <w:abstractNumId w:val="31"/>
  </w:num>
  <w:num w:numId="17" w16cid:durableId="479928752">
    <w:abstractNumId w:val="1"/>
  </w:num>
  <w:num w:numId="18" w16cid:durableId="2018384905">
    <w:abstractNumId w:val="26"/>
  </w:num>
  <w:num w:numId="19" w16cid:durableId="2136213879">
    <w:abstractNumId w:val="3"/>
  </w:num>
  <w:num w:numId="20" w16cid:durableId="694765918">
    <w:abstractNumId w:val="33"/>
  </w:num>
  <w:num w:numId="21" w16cid:durableId="6989419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3"/>
  </w:num>
  <w:num w:numId="24" w16cid:durableId="1315838814">
    <w:abstractNumId w:val="7"/>
  </w:num>
  <w:num w:numId="25" w16cid:durableId="818617000">
    <w:abstractNumId w:val="35"/>
  </w:num>
  <w:num w:numId="26" w16cid:durableId="1199777193">
    <w:abstractNumId w:val="44"/>
  </w:num>
  <w:num w:numId="27" w16cid:durableId="444814318">
    <w:abstractNumId w:val="11"/>
  </w:num>
  <w:num w:numId="28" w16cid:durableId="198933697">
    <w:abstractNumId w:val="29"/>
  </w:num>
  <w:num w:numId="29" w16cid:durableId="1012151545">
    <w:abstractNumId w:val="15"/>
  </w:num>
  <w:num w:numId="30" w16cid:durableId="406922826">
    <w:abstractNumId w:val="9"/>
  </w:num>
  <w:num w:numId="31" w16cid:durableId="1411192316">
    <w:abstractNumId w:val="12"/>
  </w:num>
  <w:num w:numId="32" w16cid:durableId="1183860781">
    <w:abstractNumId w:val="18"/>
  </w:num>
  <w:num w:numId="33" w16cid:durableId="594173800">
    <w:abstractNumId w:val="38"/>
  </w:num>
  <w:num w:numId="34" w16cid:durableId="382213961">
    <w:abstractNumId w:val="43"/>
  </w:num>
  <w:num w:numId="35" w16cid:durableId="2900175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7"/>
  </w:num>
  <w:num w:numId="37" w16cid:durableId="1322738061">
    <w:abstractNumId w:val="20"/>
  </w:num>
  <w:num w:numId="38" w16cid:durableId="1951744169">
    <w:abstractNumId w:val="28"/>
  </w:num>
  <w:num w:numId="39" w16cid:durableId="134378012">
    <w:abstractNumId w:val="42"/>
  </w:num>
  <w:num w:numId="40" w16cid:durableId="956259968">
    <w:abstractNumId w:val="40"/>
  </w:num>
  <w:num w:numId="41" w16cid:durableId="286551664">
    <w:abstractNumId w:val="0"/>
  </w:num>
  <w:num w:numId="42" w16cid:durableId="1901164002">
    <w:abstractNumId w:val="17"/>
  </w:num>
  <w:num w:numId="43" w16cid:durableId="1817986883">
    <w:abstractNumId w:val="30"/>
  </w:num>
  <w:num w:numId="44" w16cid:durableId="1419399172">
    <w:abstractNumId w:val="27"/>
  </w:num>
  <w:num w:numId="45" w16cid:durableId="187769555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1F8F"/>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901"/>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3F02"/>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2B9E"/>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88C"/>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1CF"/>
    <w:rsid w:val="00AF0257"/>
    <w:rsid w:val="00AF0704"/>
    <w:rsid w:val="00AF096F"/>
    <w:rsid w:val="00AF1292"/>
    <w:rsid w:val="00AF3128"/>
    <w:rsid w:val="00AF596B"/>
    <w:rsid w:val="00AF7604"/>
    <w:rsid w:val="00B03129"/>
    <w:rsid w:val="00B15D14"/>
    <w:rsid w:val="00B22B51"/>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2D59"/>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A75FA"/>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3D26"/>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808</Words>
  <Characters>4610</Characters>
  <Application>Microsoft Office Word</Application>
  <DocSecurity>0</DocSecurity>
  <Lines>38</Lines>
  <Paragraphs>10</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5408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2025-10-24T06:03:00Z</dcterms:created>
  <dcterms:modified xsi:type="dcterms:W3CDTF">2025-10-24T06:03:00Z</dcterms:modified>
</cp:coreProperties>
</file>