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4DCC89" w14:textId="77777777" w:rsidR="005B5901" w:rsidRPr="00174DD4" w:rsidRDefault="005B5901" w:rsidP="005B5901">
      <w:pPr>
        <w:rPr>
          <w:noProof w:val="0"/>
          <w:sz w:val="20"/>
          <w:szCs w:val="20"/>
        </w:rPr>
      </w:pPr>
      <w:r w:rsidRPr="00174DD4">
        <w:rPr>
          <w:rFonts w:eastAsia="Times New Roman"/>
          <w:b/>
          <w:bCs/>
          <w:color w:val="000000" w:themeColor="text1"/>
          <w:sz w:val="20"/>
          <w:szCs w:val="20"/>
        </w:rPr>
        <w:t xml:space="preserve">МИСЛЕЊЕ  </w:t>
      </w:r>
      <w:r w:rsidRPr="00174DD4">
        <w:rPr>
          <w:b/>
          <w:bCs/>
          <w:noProof w:val="0"/>
          <w:color w:val="auto"/>
          <w:sz w:val="20"/>
          <w:szCs w:val="20"/>
        </w:rPr>
        <w:t>04.07.2025</w:t>
      </w:r>
      <w:r w:rsidRPr="00174DD4">
        <w:rPr>
          <w:b/>
          <w:bCs/>
          <w:noProof w:val="0"/>
          <w:sz w:val="20"/>
          <w:szCs w:val="20"/>
        </w:rPr>
        <w:t>:</w:t>
      </w:r>
    </w:p>
    <w:p w14:paraId="53AC80E8" w14:textId="77777777" w:rsidR="005B5901" w:rsidRPr="00174DD4" w:rsidRDefault="005B5901" w:rsidP="005B5901">
      <w:pPr>
        <w:rPr>
          <w:noProof w:val="0"/>
          <w:sz w:val="20"/>
          <w:szCs w:val="20"/>
        </w:rPr>
      </w:pPr>
    </w:p>
    <w:p w14:paraId="1BDA15A8" w14:textId="77777777" w:rsidR="005B5901" w:rsidRPr="00174DD4" w:rsidRDefault="005B5901" w:rsidP="005B5901">
      <w:pPr>
        <w:spacing w:before="120" w:after="120"/>
        <w:rPr>
          <w:noProof w:val="0"/>
          <w:sz w:val="20"/>
          <w:szCs w:val="20"/>
        </w:rPr>
      </w:pPr>
      <w:r w:rsidRPr="00174DD4">
        <w:rPr>
          <w:noProof w:val="0"/>
          <w:sz w:val="20"/>
          <w:szCs w:val="20"/>
        </w:rPr>
        <w:t>Почитувани,</w:t>
      </w:r>
    </w:p>
    <w:p w14:paraId="187D8B8D" w14:textId="77777777" w:rsidR="005B5901" w:rsidRPr="00174DD4" w:rsidRDefault="005B5901" w:rsidP="005B5901">
      <w:pPr>
        <w:spacing w:after="120"/>
        <w:rPr>
          <w:noProof w:val="0"/>
          <w:sz w:val="20"/>
          <w:szCs w:val="20"/>
        </w:rPr>
      </w:pPr>
      <w:r w:rsidRPr="00174DD4">
        <w:rPr>
          <w:noProof w:val="0"/>
          <w:sz w:val="20"/>
          <w:szCs w:val="20"/>
        </w:rPr>
        <w:t>Ви благодариме на Вашето барање.  Од информациите наведени во истото, разбираме дека како физичко лице сте оствариле камата од орочени депозити. Во тој контекст барате да добиете мислење од Управата за јавни приходи во однос на тоа како и до кога треба да го пријавите доходот кој што го имате остварено.</w:t>
      </w:r>
    </w:p>
    <w:p w14:paraId="235F5892" w14:textId="77777777" w:rsidR="005B5901" w:rsidRPr="00174DD4" w:rsidRDefault="005B5901" w:rsidP="005B5901">
      <w:pPr>
        <w:spacing w:after="120"/>
        <w:rPr>
          <w:noProof w:val="0"/>
          <w:sz w:val="20"/>
          <w:szCs w:val="20"/>
        </w:rPr>
      </w:pPr>
      <w:r w:rsidRPr="00174DD4">
        <w:rPr>
          <w:noProof w:val="0"/>
          <w:sz w:val="20"/>
          <w:szCs w:val="20"/>
        </w:rPr>
        <w:t>Согласно Законот за изменување и дополнување на Законот за данокот на личен доход (“</w:t>
      </w:r>
      <w:proofErr w:type="spellStart"/>
      <w:r w:rsidRPr="00174DD4">
        <w:rPr>
          <w:noProof w:val="0"/>
          <w:sz w:val="20"/>
          <w:szCs w:val="20"/>
        </w:rPr>
        <w:t>Сл</w:t>
      </w:r>
      <w:proofErr w:type="spellEnd"/>
      <w:r w:rsidRPr="00174DD4">
        <w:rPr>
          <w:noProof w:val="0"/>
          <w:sz w:val="20"/>
          <w:szCs w:val="20"/>
        </w:rPr>
        <w:t xml:space="preserve"> весник на РМ” бр.241/18 и “Сл. весник на РСМ” 275/19, 290/20, 85/21 и 274/22 во понатамошниот текст ЗДЛД), објавен во “</w:t>
      </w:r>
      <w:proofErr w:type="spellStart"/>
      <w:r w:rsidRPr="00174DD4">
        <w:rPr>
          <w:noProof w:val="0"/>
          <w:sz w:val="20"/>
          <w:szCs w:val="20"/>
        </w:rPr>
        <w:t>Сл.весник</w:t>
      </w:r>
      <w:proofErr w:type="spellEnd"/>
      <w:r w:rsidRPr="00174DD4">
        <w:rPr>
          <w:noProof w:val="0"/>
          <w:sz w:val="20"/>
          <w:szCs w:val="20"/>
        </w:rPr>
        <w:t xml:space="preserve"> на РСМ” број 274/22, во преодните одредби во член 23 е дефинирано дека: „Одредбите од членовите 55, 56, 57, 84 и 92 од овој закон кои се однесуваат на оданочувањето на каматите од орочени депозити, ќе се применуваат од денот на пристапувањето на Република Северна Македонија во Европската унија додека одредбите од членовите 58, 59, 60, 61 и 62 од овој закон, кои се однесуваат на оданочувањето на капиталните добивки остварени од продажба на хартии од вредност и удели издадени од инвестициски фонд, ќе се применуваат од 1 јануари 2023 година.“</w:t>
      </w:r>
    </w:p>
    <w:p w14:paraId="1BD5A34C" w14:textId="77777777" w:rsidR="005B5901" w:rsidRPr="00174DD4" w:rsidRDefault="005B5901" w:rsidP="005B5901">
      <w:pPr>
        <w:spacing w:after="120"/>
        <w:rPr>
          <w:noProof w:val="0"/>
          <w:sz w:val="20"/>
          <w:szCs w:val="20"/>
        </w:rPr>
      </w:pPr>
      <w:r w:rsidRPr="00174DD4">
        <w:rPr>
          <w:noProof w:val="0"/>
          <w:sz w:val="20"/>
          <w:szCs w:val="20"/>
        </w:rPr>
        <w:t>Согласно изнесеното, остварените камати на орочени депозити. ослободени се од оданочување со данок на доход, а физичките лица немаат обврска така остварениот доход да го пријавуваат до органот за јавни приходи, ниту пак да поднесуваат електронска пресметка.</w:t>
      </w:r>
    </w:p>
    <w:p w14:paraId="76914CEE" w14:textId="66720569" w:rsidR="00301F66" w:rsidRPr="005B5901" w:rsidRDefault="00301F66" w:rsidP="005B5901"/>
    <w:sectPr w:rsidR="00301F66" w:rsidRPr="005B5901"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9244AD" w14:textId="77777777" w:rsidR="007C4F2F" w:rsidRPr="00C567EE" w:rsidRDefault="007C4F2F" w:rsidP="00805345">
      <w:r w:rsidRPr="00C567EE">
        <w:separator/>
      </w:r>
    </w:p>
  </w:endnote>
  <w:endnote w:type="continuationSeparator" w:id="0">
    <w:p w14:paraId="5D4B4A89" w14:textId="77777777" w:rsidR="007C4F2F" w:rsidRPr="00C567EE" w:rsidRDefault="007C4F2F"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E3E2CC" w14:textId="77777777" w:rsidR="007C4F2F" w:rsidRPr="00C567EE" w:rsidRDefault="007C4F2F" w:rsidP="00805345">
      <w:r w:rsidRPr="00C567EE">
        <w:separator/>
      </w:r>
    </w:p>
  </w:footnote>
  <w:footnote w:type="continuationSeparator" w:id="0">
    <w:p w14:paraId="72282E76" w14:textId="77777777" w:rsidR="007C4F2F" w:rsidRPr="00C567EE" w:rsidRDefault="007C4F2F"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0F05416"/>
    <w:multiLevelType w:val="hybridMultilevel"/>
    <w:tmpl w:val="0F0CA21C"/>
    <w:lvl w:ilvl="0" w:tplc="8708A64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5"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1"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9"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3"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7"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8"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40"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6"/>
  </w:num>
  <w:num w:numId="2" w16cid:durableId="1900096440">
    <w:abstractNumId w:val="32"/>
  </w:num>
  <w:num w:numId="3" w16cid:durableId="160033430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5"/>
  </w:num>
  <w:num w:numId="8" w16cid:durableId="621112521">
    <w:abstractNumId w:val="6"/>
  </w:num>
  <w:num w:numId="9" w16cid:durableId="1622804002">
    <w:abstractNumId w:val="39"/>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9"/>
  </w:num>
  <w:num w:numId="12" w16cid:durableId="870530504">
    <w:abstractNumId w:val="34"/>
  </w:num>
  <w:num w:numId="13" w16cid:durableId="714353434">
    <w:abstractNumId w:val="16"/>
  </w:num>
  <w:num w:numId="14" w16cid:durableId="1341006038">
    <w:abstractNumId w:val="13"/>
  </w:num>
  <w:num w:numId="15" w16cid:durableId="788474779">
    <w:abstractNumId w:val="2"/>
  </w:num>
  <w:num w:numId="16" w16cid:durableId="639068706">
    <w:abstractNumId w:val="31"/>
  </w:num>
  <w:num w:numId="17" w16cid:durableId="479928752">
    <w:abstractNumId w:val="1"/>
  </w:num>
  <w:num w:numId="18" w16cid:durableId="2018384905">
    <w:abstractNumId w:val="26"/>
  </w:num>
  <w:num w:numId="19" w16cid:durableId="2136213879">
    <w:abstractNumId w:val="3"/>
  </w:num>
  <w:num w:numId="20" w16cid:durableId="694765918">
    <w:abstractNumId w:val="33"/>
  </w:num>
  <w:num w:numId="21" w16cid:durableId="69894198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3"/>
  </w:num>
  <w:num w:numId="24" w16cid:durableId="1315838814">
    <w:abstractNumId w:val="7"/>
  </w:num>
  <w:num w:numId="25" w16cid:durableId="818617000">
    <w:abstractNumId w:val="35"/>
  </w:num>
  <w:num w:numId="26" w16cid:durableId="1199777193">
    <w:abstractNumId w:val="44"/>
  </w:num>
  <w:num w:numId="27" w16cid:durableId="444814318">
    <w:abstractNumId w:val="11"/>
  </w:num>
  <w:num w:numId="28" w16cid:durableId="198933697">
    <w:abstractNumId w:val="29"/>
  </w:num>
  <w:num w:numId="29" w16cid:durableId="1012151545">
    <w:abstractNumId w:val="15"/>
  </w:num>
  <w:num w:numId="30" w16cid:durableId="406922826">
    <w:abstractNumId w:val="9"/>
  </w:num>
  <w:num w:numId="31" w16cid:durableId="1411192316">
    <w:abstractNumId w:val="12"/>
  </w:num>
  <w:num w:numId="32" w16cid:durableId="1183860781">
    <w:abstractNumId w:val="18"/>
  </w:num>
  <w:num w:numId="33" w16cid:durableId="594173800">
    <w:abstractNumId w:val="38"/>
  </w:num>
  <w:num w:numId="34" w16cid:durableId="382213961">
    <w:abstractNumId w:val="43"/>
  </w:num>
  <w:num w:numId="35" w16cid:durableId="29001757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7"/>
  </w:num>
  <w:num w:numId="37" w16cid:durableId="1322738061">
    <w:abstractNumId w:val="20"/>
  </w:num>
  <w:num w:numId="38" w16cid:durableId="1951744169">
    <w:abstractNumId w:val="28"/>
  </w:num>
  <w:num w:numId="39" w16cid:durableId="134378012">
    <w:abstractNumId w:val="42"/>
  </w:num>
  <w:num w:numId="40" w16cid:durableId="956259968">
    <w:abstractNumId w:val="40"/>
  </w:num>
  <w:num w:numId="41" w16cid:durableId="286551664">
    <w:abstractNumId w:val="0"/>
  </w:num>
  <w:num w:numId="42" w16cid:durableId="1901164002">
    <w:abstractNumId w:val="17"/>
  </w:num>
  <w:num w:numId="43" w16cid:durableId="1817986883">
    <w:abstractNumId w:val="30"/>
  </w:num>
  <w:num w:numId="44" w16cid:durableId="1419399172">
    <w:abstractNumId w:val="27"/>
  </w:num>
  <w:num w:numId="45" w16cid:durableId="1877695553">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480E"/>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59DC"/>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18EF"/>
    <w:rsid w:val="001F309B"/>
    <w:rsid w:val="001F345E"/>
    <w:rsid w:val="001F4E66"/>
    <w:rsid w:val="00202637"/>
    <w:rsid w:val="00204D2E"/>
    <w:rsid w:val="00204F4B"/>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C71C9"/>
    <w:rsid w:val="002D0A35"/>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297"/>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901"/>
    <w:rsid w:val="005B5E84"/>
    <w:rsid w:val="005B62EB"/>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2C3B"/>
    <w:rsid w:val="006D3DAE"/>
    <w:rsid w:val="006D3DD9"/>
    <w:rsid w:val="006D4348"/>
    <w:rsid w:val="006D47E8"/>
    <w:rsid w:val="006D760B"/>
    <w:rsid w:val="006E1D2F"/>
    <w:rsid w:val="006E322A"/>
    <w:rsid w:val="006F1967"/>
    <w:rsid w:val="006F305C"/>
    <w:rsid w:val="006F630B"/>
    <w:rsid w:val="007006A6"/>
    <w:rsid w:val="00702B9E"/>
    <w:rsid w:val="007079A6"/>
    <w:rsid w:val="0071073C"/>
    <w:rsid w:val="00711753"/>
    <w:rsid w:val="00723AC5"/>
    <w:rsid w:val="00724904"/>
    <w:rsid w:val="00730AF0"/>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4F2F"/>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0EEB"/>
    <w:rsid w:val="00843299"/>
    <w:rsid w:val="00851092"/>
    <w:rsid w:val="00851443"/>
    <w:rsid w:val="008522B9"/>
    <w:rsid w:val="00852E8D"/>
    <w:rsid w:val="00860BAE"/>
    <w:rsid w:val="008614A7"/>
    <w:rsid w:val="00861F32"/>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D4102"/>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16B32"/>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043"/>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88C"/>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5CD7"/>
    <w:rsid w:val="00A66361"/>
    <w:rsid w:val="00A67C0B"/>
    <w:rsid w:val="00A67D99"/>
    <w:rsid w:val="00A70617"/>
    <w:rsid w:val="00A70B01"/>
    <w:rsid w:val="00A72E86"/>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2B51"/>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2D59"/>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4FC1"/>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8C1"/>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97EDC"/>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0742"/>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202</Words>
  <Characters>1158</Characters>
  <Application>Microsoft Office Word</Application>
  <DocSecurity>0</DocSecurity>
  <Lines>9</Lines>
  <Paragraphs>2</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1358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2025-10-22T13:13:00Z</dcterms:created>
  <dcterms:modified xsi:type="dcterms:W3CDTF">2025-10-22T13:13:00Z</dcterms:modified>
</cp:coreProperties>
</file>