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C7A78" w14:textId="77777777" w:rsidR="002D0A35" w:rsidRPr="00CD6727" w:rsidRDefault="002D0A35" w:rsidP="002D0A35">
      <w:pPr>
        <w:rPr>
          <w:rFonts w:eastAsia="Times New Roman"/>
          <w:b/>
          <w:bCs/>
          <w:color w:val="000000" w:themeColor="text1"/>
          <w:sz w:val="20"/>
          <w:szCs w:val="20"/>
        </w:rPr>
      </w:pPr>
      <w:r w:rsidRPr="00CD6727">
        <w:rPr>
          <w:rFonts w:eastAsia="Times New Roman"/>
          <w:b/>
          <w:bCs/>
          <w:color w:val="000000" w:themeColor="text1"/>
          <w:sz w:val="20"/>
          <w:szCs w:val="20"/>
        </w:rPr>
        <w:t>МИСЛЕЊЕ од 12.06.2024:</w:t>
      </w:r>
    </w:p>
    <w:p w14:paraId="59B3009E" w14:textId="77777777" w:rsidR="002D0A35" w:rsidRPr="00CD6727" w:rsidRDefault="002D0A35" w:rsidP="002D0A35">
      <w:pPr>
        <w:rPr>
          <w:rFonts w:eastAsia="Times New Roman"/>
          <w:b/>
          <w:bCs/>
          <w:color w:val="000000" w:themeColor="text1"/>
          <w:sz w:val="20"/>
          <w:szCs w:val="20"/>
        </w:rPr>
      </w:pPr>
    </w:p>
    <w:p w14:paraId="432BA1FD" w14:textId="77777777" w:rsidR="002D0A35" w:rsidRPr="00CD6727" w:rsidRDefault="002D0A35" w:rsidP="002D0A35">
      <w:pPr>
        <w:rPr>
          <w:noProof w:val="0"/>
          <w:sz w:val="20"/>
          <w:szCs w:val="20"/>
        </w:rPr>
      </w:pPr>
      <w:r w:rsidRPr="00CD6727">
        <w:rPr>
          <w:noProof w:val="0"/>
          <w:sz w:val="20"/>
          <w:szCs w:val="20"/>
        </w:rPr>
        <w:t>Почитувани,</w:t>
      </w:r>
    </w:p>
    <w:p w14:paraId="7BF23E20" w14:textId="77777777" w:rsidR="002D0A35" w:rsidRPr="00CD6727" w:rsidRDefault="002D0A35" w:rsidP="002D0A35">
      <w:pPr>
        <w:rPr>
          <w:noProof w:val="0"/>
          <w:sz w:val="20"/>
          <w:szCs w:val="20"/>
        </w:rPr>
      </w:pPr>
    </w:p>
    <w:p w14:paraId="17463BF3" w14:textId="77777777" w:rsidR="002D0A35" w:rsidRPr="00CD6727" w:rsidRDefault="002D0A35" w:rsidP="002D0A35">
      <w:pPr>
        <w:rPr>
          <w:noProof w:val="0"/>
          <w:sz w:val="20"/>
          <w:szCs w:val="20"/>
        </w:rPr>
      </w:pPr>
      <w:r w:rsidRPr="00CD6727">
        <w:rPr>
          <w:noProof w:val="0"/>
          <w:sz w:val="20"/>
          <w:szCs w:val="20"/>
        </w:rPr>
        <w:t>Во врска со Вашето барање на мислење Управата за јавни приходи,  Ве известува:</w:t>
      </w:r>
    </w:p>
    <w:p w14:paraId="7C76A986" w14:textId="77777777" w:rsidR="002D0A35" w:rsidRPr="00CD6727" w:rsidRDefault="002D0A35" w:rsidP="002D0A35">
      <w:pPr>
        <w:shd w:val="clear" w:color="auto" w:fill="FFFFFF"/>
        <w:rPr>
          <w:noProof w:val="0"/>
          <w:sz w:val="20"/>
          <w:szCs w:val="20"/>
        </w:rPr>
      </w:pPr>
      <w:r w:rsidRPr="00CD6727">
        <w:rPr>
          <w:noProof w:val="0"/>
          <w:sz w:val="20"/>
          <w:szCs w:val="20"/>
        </w:rPr>
        <w:t>Со член 113 став 1 точка 2) од Законот за работни односи („Сл. весник на РМ“ број 62/05 .... 110/19) е дефинирано дека работникот има право на надомест на трошоци поврзани со работата и за теренски додаток.</w:t>
      </w:r>
    </w:p>
    <w:p w14:paraId="6F52681F" w14:textId="77777777" w:rsidR="002D0A35" w:rsidRPr="00CD6727" w:rsidRDefault="002D0A35" w:rsidP="002D0A35">
      <w:pPr>
        <w:shd w:val="clear" w:color="auto" w:fill="FFFFFF"/>
        <w:rPr>
          <w:noProof w:val="0"/>
          <w:sz w:val="20"/>
          <w:szCs w:val="20"/>
        </w:rPr>
      </w:pPr>
      <w:r w:rsidRPr="00CD6727">
        <w:rPr>
          <w:noProof w:val="0"/>
          <w:sz w:val="20"/>
          <w:szCs w:val="20"/>
        </w:rPr>
        <w:t>Висината, основицата и рокот за пресметување и исплата на надоместокот на овие трошоци се утврдува со закон и колективен договор.</w:t>
      </w:r>
    </w:p>
    <w:p w14:paraId="47716393" w14:textId="77777777" w:rsidR="002D0A35" w:rsidRPr="00CD6727" w:rsidRDefault="002D0A35" w:rsidP="002D0A35">
      <w:pPr>
        <w:shd w:val="clear" w:color="auto" w:fill="FFFFFF"/>
        <w:rPr>
          <w:noProof w:val="0"/>
          <w:sz w:val="20"/>
          <w:szCs w:val="20"/>
        </w:rPr>
      </w:pPr>
      <w:r w:rsidRPr="00CD6727">
        <w:rPr>
          <w:noProof w:val="0"/>
          <w:sz w:val="20"/>
          <w:szCs w:val="20"/>
        </w:rPr>
        <w:t xml:space="preserve">Со членот 203 од Законот за работни односи, колективен договор се склучува како Општ на ниво на Република, посебен на ниво на гранка, односно оддел, согласно Националната класификација на дејности и </w:t>
      </w:r>
      <w:proofErr w:type="spellStart"/>
      <w:r w:rsidRPr="00CD6727">
        <w:rPr>
          <w:noProof w:val="0"/>
          <w:sz w:val="20"/>
          <w:szCs w:val="20"/>
        </w:rPr>
        <w:t>подинечен</w:t>
      </w:r>
      <w:proofErr w:type="spellEnd"/>
      <w:r w:rsidRPr="00CD6727">
        <w:rPr>
          <w:noProof w:val="0"/>
          <w:sz w:val="20"/>
          <w:szCs w:val="20"/>
        </w:rPr>
        <w:t xml:space="preserve"> на ниво на работодавач.</w:t>
      </w:r>
    </w:p>
    <w:p w14:paraId="6405D10C" w14:textId="77777777" w:rsidR="002D0A35" w:rsidRPr="00CD6727" w:rsidRDefault="002D0A35" w:rsidP="002D0A35">
      <w:pPr>
        <w:shd w:val="clear" w:color="auto" w:fill="FFFFFF"/>
        <w:rPr>
          <w:noProof w:val="0"/>
          <w:sz w:val="20"/>
          <w:szCs w:val="20"/>
        </w:rPr>
      </w:pPr>
      <w:r w:rsidRPr="00CD6727">
        <w:rPr>
          <w:noProof w:val="0"/>
          <w:sz w:val="20"/>
          <w:szCs w:val="20"/>
        </w:rPr>
        <w:t>Во делот на правата на работниците за исплата на надоместоци на трошоци од работен однос (во конкретниот случај исплата на теренски додаток), Ве упатуваме да се обратите до Министерството за труд и социјална политика како надлежен орган за примената на Законот за работни односи.</w:t>
      </w:r>
    </w:p>
    <w:p w14:paraId="4E31A09C" w14:textId="77777777" w:rsidR="002D0A35" w:rsidRPr="00135C38" w:rsidRDefault="002D0A35" w:rsidP="002D0A35">
      <w:pPr>
        <w:shd w:val="clear" w:color="auto" w:fill="FFFFFF"/>
        <w:rPr>
          <w:noProof w:val="0"/>
          <w:sz w:val="20"/>
          <w:szCs w:val="20"/>
        </w:rPr>
      </w:pPr>
      <w:r w:rsidRPr="00CD6727">
        <w:rPr>
          <w:noProof w:val="0"/>
          <w:sz w:val="20"/>
          <w:szCs w:val="20"/>
        </w:rPr>
        <w:t>Од даночен аспект Ве известуваме дека, во членот 12 став 1 точка 18 од Законот за данокот на личен доход („Сл. весник на РМ“ бр. 241/18 и „Сл. весник на РСМ“ бр. 275/19 ... 274/22, во понатамошниот текст: ЗДЛД) е дефинирано дека данок на доход не се плаќа на надоместок на трошоци за службени патувања, за теренски додаток (сместување, исхрана) или одвоен живот од семејството на вработени лица во висина на најнискиот износ на утврден со општиот колективен договор за приватниот сектор од областа на стопанството, односно за вработените во нестопанството во висина утврдена со прописите за органите на државната управа</w:t>
      </w:r>
    </w:p>
    <w:p w14:paraId="60EB660C" w14:textId="77777777" w:rsidR="002D0A35" w:rsidRPr="00135C38" w:rsidRDefault="002D0A35" w:rsidP="002D0A35">
      <w:pPr>
        <w:rPr>
          <w:rFonts w:eastAsia="Times New Roman"/>
          <w:b/>
          <w:bCs/>
          <w:color w:val="auto"/>
          <w:sz w:val="20"/>
          <w:szCs w:val="20"/>
        </w:rPr>
      </w:pPr>
    </w:p>
    <w:p w14:paraId="76914CEE" w14:textId="66720569" w:rsidR="00301F66" w:rsidRPr="002D0A35" w:rsidRDefault="00301F66" w:rsidP="002D0A35"/>
    <w:sectPr w:rsidR="00301F66" w:rsidRPr="002D0A35"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C69AB" w14:textId="77777777" w:rsidR="00FF309D" w:rsidRPr="00C567EE" w:rsidRDefault="00FF309D" w:rsidP="00805345">
      <w:r w:rsidRPr="00C567EE">
        <w:separator/>
      </w:r>
    </w:p>
  </w:endnote>
  <w:endnote w:type="continuationSeparator" w:id="0">
    <w:p w14:paraId="0E3F4913" w14:textId="77777777" w:rsidR="00FF309D" w:rsidRPr="00C567EE" w:rsidRDefault="00FF309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4A1E4" w14:textId="77777777" w:rsidR="00FF309D" w:rsidRPr="00C567EE" w:rsidRDefault="00FF309D" w:rsidP="00805345">
      <w:r w:rsidRPr="00C567EE">
        <w:separator/>
      </w:r>
    </w:p>
  </w:footnote>
  <w:footnote w:type="continuationSeparator" w:id="0">
    <w:p w14:paraId="495C84A6" w14:textId="77777777" w:rsidR="00FF309D" w:rsidRPr="00C567EE" w:rsidRDefault="00FF309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309D"/>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237</Words>
  <Characters>1351</Characters>
  <Application>Microsoft Office Word</Application>
  <DocSecurity>0</DocSecurity>
  <Lines>11</Lines>
  <Paragraphs>3</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1585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2025-10-22T12:49:00Z</dcterms:created>
  <dcterms:modified xsi:type="dcterms:W3CDTF">2025-10-22T12:49:00Z</dcterms:modified>
</cp:coreProperties>
</file>