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3CCC5" w14:textId="77777777" w:rsidR="00577748" w:rsidRPr="000835F2" w:rsidRDefault="00577748" w:rsidP="00577748">
      <w:pPr>
        <w:jc w:val="both"/>
        <w:rPr>
          <w:rFonts w:eastAsia="Times New Roman"/>
          <w:b/>
          <w:bCs/>
          <w:color w:val="auto"/>
          <w:sz w:val="20"/>
          <w:szCs w:val="20"/>
        </w:rPr>
      </w:pPr>
      <w:r w:rsidRPr="000835F2">
        <w:rPr>
          <w:rFonts w:eastAsia="Times New Roman"/>
          <w:b/>
          <w:bCs/>
          <w:color w:val="auto"/>
          <w:sz w:val="20"/>
          <w:szCs w:val="20"/>
        </w:rPr>
        <w:t>МИСЛЕЊЕ од 22.09.2023:</w:t>
      </w:r>
    </w:p>
    <w:p w14:paraId="42C370C4" w14:textId="77777777" w:rsidR="00577748" w:rsidRPr="000835F2" w:rsidRDefault="00577748" w:rsidP="00577748">
      <w:pPr>
        <w:ind w:right="45"/>
        <w:jc w:val="both"/>
        <w:rPr>
          <w:noProof w:val="0"/>
          <w:color w:val="auto"/>
          <w:sz w:val="20"/>
          <w:szCs w:val="20"/>
        </w:rPr>
      </w:pPr>
    </w:p>
    <w:p w14:paraId="5EC9E8D1" w14:textId="77777777" w:rsidR="00577748" w:rsidRPr="000835F2" w:rsidRDefault="00577748" w:rsidP="00577748">
      <w:pPr>
        <w:ind w:right="45"/>
        <w:jc w:val="both"/>
        <w:rPr>
          <w:noProof w:val="0"/>
          <w:color w:val="auto"/>
          <w:sz w:val="20"/>
          <w:szCs w:val="20"/>
        </w:rPr>
      </w:pPr>
      <w:r w:rsidRPr="000835F2">
        <w:rPr>
          <w:noProof w:val="0"/>
          <w:color w:val="auto"/>
          <w:sz w:val="20"/>
          <w:szCs w:val="20"/>
        </w:rPr>
        <w:t>Почитувани,</w:t>
      </w:r>
    </w:p>
    <w:p w14:paraId="02F57D0F" w14:textId="77777777" w:rsidR="00577748" w:rsidRPr="000835F2" w:rsidRDefault="00577748" w:rsidP="00577748">
      <w:pPr>
        <w:ind w:right="45"/>
        <w:jc w:val="both"/>
        <w:rPr>
          <w:noProof w:val="0"/>
          <w:color w:val="auto"/>
          <w:sz w:val="20"/>
          <w:szCs w:val="20"/>
        </w:rPr>
      </w:pPr>
    </w:p>
    <w:p w14:paraId="1ECB67D7" w14:textId="77777777" w:rsidR="00577748" w:rsidRPr="000835F2" w:rsidRDefault="00577748" w:rsidP="00577748">
      <w:pPr>
        <w:ind w:right="45"/>
        <w:jc w:val="both"/>
        <w:rPr>
          <w:noProof w:val="0"/>
          <w:color w:val="auto"/>
          <w:sz w:val="20"/>
          <w:szCs w:val="20"/>
        </w:rPr>
      </w:pPr>
      <w:r w:rsidRPr="000835F2">
        <w:rPr>
          <w:noProof w:val="0"/>
          <w:color w:val="auto"/>
          <w:sz w:val="20"/>
          <w:szCs w:val="20"/>
        </w:rPr>
        <w:t xml:space="preserve">Во врска со </w:t>
      </w:r>
      <w:proofErr w:type="spellStart"/>
      <w:r w:rsidRPr="000835F2">
        <w:rPr>
          <w:noProof w:val="0"/>
          <w:color w:val="auto"/>
          <w:sz w:val="20"/>
          <w:szCs w:val="20"/>
        </w:rPr>
        <w:t>поставенoто</w:t>
      </w:r>
      <w:proofErr w:type="spellEnd"/>
      <w:r w:rsidRPr="000835F2">
        <w:rPr>
          <w:noProof w:val="0"/>
          <w:color w:val="auto"/>
          <w:sz w:val="20"/>
          <w:szCs w:val="20"/>
        </w:rPr>
        <w:t xml:space="preserve"> прашање Управата за јавни приходи - Генерална дирекција Скопје, Ве известува дека:    </w:t>
      </w:r>
    </w:p>
    <w:p w14:paraId="7C5B7035" w14:textId="77777777" w:rsidR="00577748" w:rsidRPr="000835F2" w:rsidRDefault="00577748" w:rsidP="00577748">
      <w:pPr>
        <w:tabs>
          <w:tab w:val="left" w:pos="655"/>
        </w:tabs>
        <w:overflowPunct w:val="0"/>
        <w:autoSpaceDE w:val="0"/>
        <w:autoSpaceDN w:val="0"/>
        <w:adjustRightInd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Согласно во членот 12 став 1 точка  17) од Законот за данок на личен доход (“</w:t>
      </w:r>
      <w:proofErr w:type="spellStart"/>
      <w:r w:rsidRPr="000835F2">
        <w:rPr>
          <w:rFonts w:eastAsia="Times New Roman"/>
          <w:noProof w:val="0"/>
          <w:color w:val="auto"/>
          <w:sz w:val="20"/>
          <w:szCs w:val="20"/>
          <w:lang w:eastAsia="fi-FI"/>
        </w:rPr>
        <w:t>Сл</w:t>
      </w:r>
      <w:proofErr w:type="spellEnd"/>
      <w:r w:rsidRPr="000835F2">
        <w:rPr>
          <w:rFonts w:eastAsia="Times New Roman"/>
          <w:noProof w:val="0"/>
          <w:color w:val="auto"/>
          <w:sz w:val="20"/>
          <w:szCs w:val="20"/>
          <w:lang w:eastAsia="fi-FI"/>
        </w:rPr>
        <w:t xml:space="preserve"> весник на РМ” бр.241/18 и “</w:t>
      </w:r>
      <w:proofErr w:type="spellStart"/>
      <w:r w:rsidRPr="000835F2">
        <w:rPr>
          <w:rFonts w:eastAsia="Times New Roman"/>
          <w:noProof w:val="0"/>
          <w:color w:val="auto"/>
          <w:sz w:val="20"/>
          <w:szCs w:val="20"/>
          <w:lang w:eastAsia="fi-FI"/>
        </w:rPr>
        <w:t>Сл</w:t>
      </w:r>
      <w:proofErr w:type="spellEnd"/>
      <w:r w:rsidRPr="000835F2">
        <w:rPr>
          <w:rFonts w:eastAsia="Times New Roman"/>
          <w:noProof w:val="0"/>
          <w:color w:val="auto"/>
          <w:sz w:val="20"/>
          <w:szCs w:val="20"/>
          <w:lang w:eastAsia="fi-FI"/>
        </w:rPr>
        <w:t xml:space="preserve"> Весник на РСМ” бр. 275/19......274/22 во понатамошниот текст ЗДЛД),  данок на доход не се плаќа на надоместок на трошоците за користење сопствен автомобил за потребите на работодавачот во висина од 30% од цената на литар гориво што го користи автомобилот за секој изминат километар, а најмногу до 3.500 денари месечно.</w:t>
      </w:r>
    </w:p>
    <w:p w14:paraId="5AEC8E93" w14:textId="77777777" w:rsidR="00577748" w:rsidRPr="000835F2" w:rsidRDefault="00577748" w:rsidP="00577748">
      <w:pPr>
        <w:tabs>
          <w:tab w:val="left" w:pos="655"/>
        </w:tabs>
        <w:overflowPunct w:val="0"/>
        <w:autoSpaceDE w:val="0"/>
        <w:autoSpaceDN w:val="0"/>
        <w:adjustRightInd w:val="0"/>
        <w:jc w:val="both"/>
        <w:textAlignment w:val="baseline"/>
        <w:rPr>
          <w:rFonts w:eastAsia="Times New Roman"/>
          <w:noProof w:val="0"/>
          <w:color w:val="auto"/>
          <w:sz w:val="20"/>
          <w:szCs w:val="20"/>
          <w:lang w:eastAsia="fi-FI"/>
        </w:rPr>
      </w:pPr>
      <w:r w:rsidRPr="000835F2">
        <w:rPr>
          <w:rFonts w:eastAsia="Times New Roman"/>
          <w:noProof w:val="0"/>
          <w:color w:val="auto"/>
          <w:sz w:val="20"/>
          <w:szCs w:val="20"/>
          <w:lang w:eastAsia="fi-FI"/>
        </w:rPr>
        <w:t xml:space="preserve">Во однос на Вашето прашање дали трошоците за шлеп служба и за поправка на возилото за кое вработениот има склучен договор за користење за службени цели со работодавачот се предмет на оданочување со данок на личен доход, Ве известуваме дека работодавачот за надоместувањето на трошоците по овие основи има обврска да пресмета и задржи данок на личен доход согласно член 71 од ЗДЛД. </w:t>
      </w:r>
    </w:p>
    <w:p w14:paraId="76914CEE" w14:textId="4DAFC1BC" w:rsidR="00301F66" w:rsidRPr="00577748" w:rsidRDefault="00301F66" w:rsidP="00577748"/>
    <w:sectPr w:rsidR="00301F66" w:rsidRPr="00577748"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A2105E" w14:textId="77777777" w:rsidR="00E32CE5" w:rsidRPr="00C567EE" w:rsidRDefault="00E32CE5" w:rsidP="00805345">
      <w:r w:rsidRPr="00C567EE">
        <w:separator/>
      </w:r>
    </w:p>
  </w:endnote>
  <w:endnote w:type="continuationSeparator" w:id="0">
    <w:p w14:paraId="0F723165" w14:textId="77777777" w:rsidR="00E32CE5" w:rsidRPr="00C567EE" w:rsidRDefault="00E32CE5"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20926" w14:textId="77777777" w:rsidR="00E32CE5" w:rsidRPr="00C567EE" w:rsidRDefault="00E32CE5" w:rsidP="00805345">
      <w:r w:rsidRPr="00C567EE">
        <w:separator/>
      </w:r>
    </w:p>
  </w:footnote>
  <w:footnote w:type="continuationSeparator" w:id="0">
    <w:p w14:paraId="2C895CCC" w14:textId="77777777" w:rsidR="00E32CE5" w:rsidRPr="00C567EE" w:rsidRDefault="00E32CE5"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9"/>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8"/>
  </w:num>
  <w:num w:numId="35" w16cid:durableId="29001757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7"/>
  </w:num>
  <w:num w:numId="40" w16cid:durableId="956259968">
    <w:abstractNumId w:val="3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CE5"/>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143</Words>
  <Characters>817</Characters>
  <Application>Microsoft Office Word</Application>
  <DocSecurity>0</DocSecurity>
  <Lines>6</Lines>
  <Paragraphs>1</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959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2025-10-22T11:50:00Z</dcterms:created>
  <dcterms:modified xsi:type="dcterms:W3CDTF">2025-10-22T11:50:00Z</dcterms:modified>
</cp:coreProperties>
</file>