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D37BA8" w14:textId="77777777" w:rsidR="003F5E34" w:rsidRPr="000835F2" w:rsidRDefault="003F5E34" w:rsidP="003F5E34">
      <w:pPr>
        <w:jc w:val="both"/>
        <w:rPr>
          <w:rFonts w:eastAsia="Times New Roman"/>
          <w:b/>
          <w:bCs/>
          <w:color w:val="auto"/>
          <w:sz w:val="20"/>
          <w:szCs w:val="20"/>
        </w:rPr>
      </w:pPr>
      <w:r w:rsidRPr="000835F2">
        <w:rPr>
          <w:rFonts w:eastAsia="Times New Roman"/>
          <w:b/>
          <w:bCs/>
          <w:color w:val="auto"/>
          <w:sz w:val="20"/>
          <w:szCs w:val="20"/>
        </w:rPr>
        <w:t>МИСЛЕЊЕ од 31.03.2023:</w:t>
      </w:r>
    </w:p>
    <w:p w14:paraId="793B95F3" w14:textId="77777777" w:rsidR="003F5E34" w:rsidRPr="000835F2" w:rsidRDefault="003F5E34" w:rsidP="003F5E34">
      <w:pPr>
        <w:jc w:val="both"/>
        <w:rPr>
          <w:rFonts w:eastAsia="Times New Roman"/>
          <w:b/>
          <w:bCs/>
          <w:color w:val="auto"/>
          <w:sz w:val="20"/>
          <w:szCs w:val="20"/>
        </w:rPr>
      </w:pPr>
    </w:p>
    <w:p w14:paraId="7DF474C6" w14:textId="77777777" w:rsidR="003F5E34" w:rsidRPr="000835F2" w:rsidRDefault="003F5E34" w:rsidP="003F5E34">
      <w:pPr>
        <w:jc w:val="both"/>
        <w:rPr>
          <w:noProof w:val="0"/>
          <w:color w:val="auto"/>
          <w:sz w:val="20"/>
          <w:szCs w:val="20"/>
        </w:rPr>
      </w:pPr>
      <w:r w:rsidRPr="000835F2">
        <w:rPr>
          <w:noProof w:val="0"/>
          <w:color w:val="auto"/>
          <w:sz w:val="20"/>
          <w:szCs w:val="20"/>
        </w:rPr>
        <w:t xml:space="preserve">Почитувани,   </w:t>
      </w:r>
    </w:p>
    <w:p w14:paraId="2630C68B" w14:textId="77777777" w:rsidR="003F5E34" w:rsidRPr="000835F2" w:rsidRDefault="003F5E34" w:rsidP="003F5E34">
      <w:pPr>
        <w:jc w:val="both"/>
        <w:rPr>
          <w:noProof w:val="0"/>
          <w:color w:val="auto"/>
          <w:sz w:val="20"/>
          <w:szCs w:val="20"/>
        </w:rPr>
      </w:pPr>
      <w:r w:rsidRPr="000835F2">
        <w:rPr>
          <w:noProof w:val="0"/>
          <w:color w:val="auto"/>
          <w:sz w:val="20"/>
          <w:szCs w:val="20"/>
        </w:rPr>
        <w:t xml:space="preserve"> </w:t>
      </w:r>
    </w:p>
    <w:p w14:paraId="383D8AA7" w14:textId="77777777" w:rsidR="003F5E34" w:rsidRPr="000835F2" w:rsidRDefault="003F5E34" w:rsidP="003F5E34">
      <w:pPr>
        <w:jc w:val="both"/>
        <w:rPr>
          <w:noProof w:val="0"/>
          <w:color w:val="auto"/>
          <w:sz w:val="20"/>
          <w:szCs w:val="20"/>
        </w:rPr>
      </w:pPr>
      <w:r w:rsidRPr="000835F2">
        <w:rPr>
          <w:noProof w:val="0"/>
          <w:color w:val="auto"/>
          <w:sz w:val="20"/>
          <w:szCs w:val="20"/>
        </w:rPr>
        <w:t>Во врска со Вашето барање на мислење Управата за јавни приходи - Генерална дирекција Скопје Ве известува:</w:t>
      </w:r>
    </w:p>
    <w:p w14:paraId="2BFCFF70" w14:textId="77777777" w:rsidR="003F5E34" w:rsidRPr="000835F2" w:rsidRDefault="003F5E34" w:rsidP="003F5E34">
      <w:pPr>
        <w:jc w:val="both"/>
        <w:rPr>
          <w:noProof w:val="0"/>
          <w:color w:val="auto"/>
          <w:sz w:val="20"/>
          <w:szCs w:val="20"/>
        </w:rPr>
      </w:pPr>
      <w:r w:rsidRPr="000835F2">
        <w:rPr>
          <w:noProof w:val="0"/>
          <w:color w:val="auto"/>
          <w:sz w:val="20"/>
          <w:szCs w:val="20"/>
        </w:rPr>
        <w:t>Од даночен аспект, во членот 12 став 1 точка 18 од Законот за данокот на личен доход (“</w:t>
      </w:r>
      <w:proofErr w:type="spellStart"/>
      <w:r w:rsidRPr="000835F2">
        <w:rPr>
          <w:noProof w:val="0"/>
          <w:color w:val="auto"/>
          <w:sz w:val="20"/>
          <w:szCs w:val="20"/>
        </w:rPr>
        <w:t>Сл.весник</w:t>
      </w:r>
      <w:proofErr w:type="spellEnd"/>
      <w:r w:rsidRPr="000835F2">
        <w:rPr>
          <w:noProof w:val="0"/>
          <w:color w:val="auto"/>
          <w:sz w:val="20"/>
          <w:szCs w:val="20"/>
        </w:rPr>
        <w:t xml:space="preserve"> на РМ” бр.241/18 и “</w:t>
      </w:r>
      <w:proofErr w:type="spellStart"/>
      <w:r w:rsidRPr="000835F2">
        <w:rPr>
          <w:noProof w:val="0"/>
          <w:color w:val="auto"/>
          <w:sz w:val="20"/>
          <w:szCs w:val="20"/>
        </w:rPr>
        <w:t>Сл.весник</w:t>
      </w:r>
      <w:proofErr w:type="spellEnd"/>
      <w:r w:rsidRPr="000835F2">
        <w:rPr>
          <w:noProof w:val="0"/>
          <w:color w:val="auto"/>
          <w:sz w:val="20"/>
          <w:szCs w:val="20"/>
        </w:rPr>
        <w:t xml:space="preserve"> на РСМ” број 275/19...274/22), во понатамошниот текст ЗДЛД), е дефинирано дека данок на доход не се плаќа на надоместок на трошоци за службени патувања, за теренски додаток (сместување, исхрана) или одвоен живот од семејството на вработени лица во висина на најнискиот износ утврден со општиот колективен договор за приватниот сектор од областа на стопанството, односно за вработените во нестопанството во висина утврдена со прописите за органите на државната управа.</w:t>
      </w:r>
    </w:p>
    <w:p w14:paraId="23E02C34" w14:textId="77777777" w:rsidR="003F5E34" w:rsidRPr="000835F2" w:rsidRDefault="003F5E34" w:rsidP="003F5E34">
      <w:pPr>
        <w:shd w:val="clear" w:color="auto" w:fill="FFFFFF"/>
        <w:jc w:val="both"/>
        <w:rPr>
          <w:noProof w:val="0"/>
          <w:color w:val="auto"/>
          <w:sz w:val="20"/>
          <w:szCs w:val="20"/>
        </w:rPr>
      </w:pPr>
      <w:r w:rsidRPr="000835F2">
        <w:rPr>
          <w:noProof w:val="0"/>
          <w:color w:val="auto"/>
          <w:sz w:val="20"/>
          <w:szCs w:val="20"/>
        </w:rPr>
        <w:t xml:space="preserve">Доколку исплатата на надоместокот на трошоците за одвоен живот е во висина на најнискиот износ утврден со општиот колективен договор за приватниот сектор од областа на стопанството, односно за вработените во нестопанството во висина утврдена со прописите за органите на државната управа, во тој случај </w:t>
      </w:r>
      <w:proofErr w:type="spellStart"/>
      <w:r w:rsidRPr="000835F2">
        <w:rPr>
          <w:noProof w:val="0"/>
          <w:color w:val="auto"/>
          <w:sz w:val="20"/>
          <w:szCs w:val="20"/>
        </w:rPr>
        <w:t>исплатувачот</w:t>
      </w:r>
      <w:proofErr w:type="spellEnd"/>
      <w:r w:rsidRPr="000835F2">
        <w:rPr>
          <w:noProof w:val="0"/>
          <w:color w:val="auto"/>
          <w:sz w:val="20"/>
          <w:szCs w:val="20"/>
        </w:rPr>
        <w:t xml:space="preserve"> (работодавачот) нема обврска да пресмета и задржи данок на личен доход, ниту пак да поднесе електронска пресметка “e-ППД” до Управата за јавни приходи преку системот на е- даночни услуги.</w:t>
      </w:r>
    </w:p>
    <w:p w14:paraId="6A0C896D" w14:textId="77777777" w:rsidR="003F5E34" w:rsidRPr="000835F2" w:rsidRDefault="003F5E34" w:rsidP="003F5E34">
      <w:pPr>
        <w:shd w:val="clear" w:color="auto" w:fill="FFFFFF"/>
        <w:jc w:val="both"/>
        <w:rPr>
          <w:noProof w:val="0"/>
          <w:color w:val="auto"/>
          <w:sz w:val="20"/>
          <w:szCs w:val="20"/>
        </w:rPr>
      </w:pPr>
      <w:r w:rsidRPr="000835F2">
        <w:rPr>
          <w:noProof w:val="0"/>
          <w:color w:val="auto"/>
          <w:sz w:val="20"/>
          <w:szCs w:val="20"/>
        </w:rPr>
        <w:t xml:space="preserve">Доколку пак, надоместокот на трошоците за одвоен живот е исплатен над најнискиот износ утврден со општиот колективен договор за приватниот сектор од областа на стопанството, односно за вработените во нестопанството во висина утврдена со прописите за органите на државната управа, во тој случај </w:t>
      </w:r>
      <w:proofErr w:type="spellStart"/>
      <w:r w:rsidRPr="000835F2">
        <w:rPr>
          <w:noProof w:val="0"/>
          <w:color w:val="auto"/>
          <w:sz w:val="20"/>
          <w:szCs w:val="20"/>
        </w:rPr>
        <w:t>исплатувачот</w:t>
      </w:r>
      <w:proofErr w:type="spellEnd"/>
      <w:r w:rsidRPr="000835F2">
        <w:rPr>
          <w:noProof w:val="0"/>
          <w:color w:val="auto"/>
          <w:sz w:val="20"/>
          <w:szCs w:val="20"/>
        </w:rPr>
        <w:t xml:space="preserve"> (работодавачот) има обврска да пресмета и задржи данок на личен доход и да поднесе електронска пресметка до Управата за јавни приходи.</w:t>
      </w:r>
    </w:p>
    <w:p w14:paraId="76914CEE" w14:textId="4DAFC1BC" w:rsidR="00301F66" w:rsidRPr="003F5E34" w:rsidRDefault="00301F66" w:rsidP="003F5E34"/>
    <w:sectPr w:rsidR="00301F66" w:rsidRPr="003F5E34"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1993A" w14:textId="77777777" w:rsidR="00750522" w:rsidRPr="00C567EE" w:rsidRDefault="00750522" w:rsidP="00805345">
      <w:r w:rsidRPr="00C567EE">
        <w:separator/>
      </w:r>
    </w:p>
  </w:endnote>
  <w:endnote w:type="continuationSeparator" w:id="0">
    <w:p w14:paraId="67145BD4" w14:textId="77777777" w:rsidR="00750522" w:rsidRPr="00C567EE" w:rsidRDefault="00750522"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B911D" w14:textId="77777777" w:rsidR="00750522" w:rsidRPr="00C567EE" w:rsidRDefault="00750522" w:rsidP="00805345">
      <w:r w:rsidRPr="00C567EE">
        <w:separator/>
      </w:r>
    </w:p>
  </w:footnote>
  <w:footnote w:type="continuationSeparator" w:id="0">
    <w:p w14:paraId="63FA75AE" w14:textId="77777777" w:rsidR="00750522" w:rsidRPr="00C567EE" w:rsidRDefault="00750522"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8"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2"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5"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1"/>
  </w:num>
  <w:num w:numId="2" w16cid:durableId="1900096440">
    <w:abstractNumId w:val="27"/>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2"/>
  </w:num>
  <w:num w:numId="8" w16cid:durableId="621112521">
    <w:abstractNumId w:val="5"/>
  </w:num>
  <w:num w:numId="9" w16cid:durableId="1622804002">
    <w:abstractNumId w:val="3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9"/>
  </w:num>
  <w:num w:numId="13" w16cid:durableId="714353434">
    <w:abstractNumId w:val="14"/>
  </w:num>
  <w:num w:numId="14" w16cid:durableId="1341006038">
    <w:abstractNumId w:val="11"/>
  </w:num>
  <w:num w:numId="15" w16cid:durableId="788474779">
    <w:abstractNumId w:val="1"/>
  </w:num>
  <w:num w:numId="16" w16cid:durableId="639068706">
    <w:abstractNumId w:val="26"/>
  </w:num>
  <w:num w:numId="17" w16cid:durableId="479928752">
    <w:abstractNumId w:val="0"/>
  </w:num>
  <w:num w:numId="18" w16cid:durableId="2018384905">
    <w:abstractNumId w:val="23"/>
  </w:num>
  <w:num w:numId="19" w16cid:durableId="2136213879">
    <w:abstractNumId w:val="2"/>
  </w:num>
  <w:num w:numId="20" w16cid:durableId="694765918">
    <w:abstractNumId w:val="28"/>
  </w:num>
  <w:num w:numId="21" w16cid:durableId="6989419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20"/>
  </w:num>
  <w:num w:numId="24" w16cid:durableId="1315838814">
    <w:abstractNumId w:val="6"/>
  </w:num>
  <w:num w:numId="25" w16cid:durableId="818617000">
    <w:abstractNumId w:val="30"/>
  </w:num>
  <w:num w:numId="26" w16cid:durableId="1199777193">
    <w:abstractNumId w:val="38"/>
  </w:num>
  <w:num w:numId="27" w16cid:durableId="444814318">
    <w:abstractNumId w:val="9"/>
  </w:num>
  <w:num w:numId="28" w16cid:durableId="198933697">
    <w:abstractNumId w:val="25"/>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3"/>
  </w:num>
  <w:num w:numId="34" w16cid:durableId="382213961">
    <w:abstractNumId w:val="37"/>
  </w:num>
  <w:num w:numId="35" w16cid:durableId="29001757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2"/>
  </w:num>
  <w:num w:numId="37" w16cid:durableId="1322738061">
    <w:abstractNumId w:val="17"/>
  </w:num>
  <w:num w:numId="38" w16cid:durableId="1951744169">
    <w:abstractNumId w:val="24"/>
  </w:num>
  <w:num w:numId="39" w16cid:durableId="134378012">
    <w:abstractNumId w:val="3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E2C5C"/>
    <w:rsid w:val="003E3F7E"/>
    <w:rsid w:val="003E421F"/>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0522"/>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C0B"/>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58B"/>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251</Words>
  <Characters>1437</Characters>
  <Application>Microsoft Office Word</Application>
  <DocSecurity>0</DocSecurity>
  <Lines>11</Lines>
  <Paragraphs>3</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1685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2025-10-22T11:26:00Z</dcterms:created>
  <dcterms:modified xsi:type="dcterms:W3CDTF">2025-10-22T11:26:00Z</dcterms:modified>
</cp:coreProperties>
</file>