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69A2D8" w14:textId="77777777" w:rsidR="00AA769C" w:rsidRPr="003E3F7E" w:rsidRDefault="00AA769C" w:rsidP="00AA769C">
      <w:pPr>
        <w:pStyle w:val="a1"/>
        <w:rPr>
          <w:lang w:val="ru-RU"/>
        </w:rPr>
      </w:pPr>
      <w:r w:rsidRPr="003E3F7E">
        <w:t>МИСЛЕЊЕ од 08.01.2025</w:t>
      </w:r>
      <w:r w:rsidRPr="003E3F7E">
        <w:rPr>
          <w:lang w:val="ru-RU"/>
        </w:rPr>
        <w:t>:</w:t>
      </w:r>
    </w:p>
    <w:p w14:paraId="0698F95C" w14:textId="77777777" w:rsidR="00AA769C" w:rsidRPr="003E3F7E" w:rsidRDefault="00AA769C" w:rsidP="00AA769C">
      <w:pPr>
        <w:rPr>
          <w:rFonts w:eastAsia="Times New Roman"/>
          <w:color w:val="auto"/>
          <w:sz w:val="20"/>
          <w:szCs w:val="18"/>
          <w:lang w:val="ru-RU"/>
        </w:rPr>
      </w:pPr>
    </w:p>
    <w:p w14:paraId="35A2FD70" w14:textId="77777777" w:rsidR="00AA769C" w:rsidRPr="003E3F7E" w:rsidRDefault="00AA769C" w:rsidP="00AA769C">
      <w:pPr>
        <w:rPr>
          <w:rFonts w:eastAsia="Times New Roman"/>
          <w:color w:val="auto"/>
          <w:sz w:val="20"/>
          <w:szCs w:val="18"/>
        </w:rPr>
      </w:pPr>
      <w:r w:rsidRPr="003E3F7E">
        <w:rPr>
          <w:rFonts w:eastAsia="Times New Roman"/>
          <w:color w:val="auto"/>
          <w:sz w:val="20"/>
          <w:szCs w:val="18"/>
        </w:rPr>
        <w:t xml:space="preserve">Во врска со Вашето барање на мислење, Управата за јавни приходи-Генерална Дирекција Скопје,  Ве известува: </w:t>
      </w:r>
    </w:p>
    <w:p w14:paraId="48E1824F" w14:textId="77777777" w:rsidR="00AA769C" w:rsidRPr="003E3F7E" w:rsidRDefault="00AA769C" w:rsidP="00AA769C">
      <w:pPr>
        <w:rPr>
          <w:rFonts w:eastAsia="Times New Roman"/>
          <w:color w:val="auto"/>
          <w:sz w:val="20"/>
          <w:szCs w:val="18"/>
          <w:lang w:val="ru-RU"/>
        </w:rPr>
      </w:pPr>
      <w:r w:rsidRPr="003E3F7E">
        <w:rPr>
          <w:rFonts w:eastAsia="Times New Roman"/>
          <w:color w:val="auto"/>
          <w:sz w:val="20"/>
          <w:szCs w:val="18"/>
        </w:rPr>
        <w:t xml:space="preserve">Согласно член 48 став 1 од Законот за данокот на додадена вредност (“Сл.Весник на РМ” бр. 44/99…198/18 и “Сл.Весник на РСМ” бр: 98/19...199/23 во натамошниот текст ЗДДВ), доколку странското дипломатско или конзуларно претставништво набави добра или користи услуги за службени потреби, на барање на претставништвото ќе му се изврши враќање на данокот на додадена вредност, доколку е платена фактурата и доколку во истата е одделно искажан данокот на додадена вредност од страна на даночниот обврзник според член 53 од ЗДДВ. Враќањето се врши врз основа на посебни спогодби склучени со државата-испраќач, во согласност со условите на реципроцитет. Враќањето ќе се одбие, доколку износот на фактурата не надминува 9.000 денари, вклучувајки го данокот на додадена вредност. Барањето за враќање се поднесува најдоцна во рок од шест месеци по истекот на календарската година во која е извршен прометот кон подносителот на барањето. </w:t>
      </w:r>
    </w:p>
    <w:p w14:paraId="0E50FBA0" w14:textId="77777777" w:rsidR="00AA769C" w:rsidRPr="003E3F7E" w:rsidRDefault="00AA769C" w:rsidP="00AA769C">
      <w:pPr>
        <w:rPr>
          <w:rFonts w:eastAsia="Times New Roman"/>
          <w:color w:val="auto"/>
          <w:sz w:val="20"/>
          <w:szCs w:val="18"/>
        </w:rPr>
      </w:pPr>
      <w:r w:rsidRPr="003E3F7E">
        <w:rPr>
          <w:rFonts w:eastAsia="Times New Roman"/>
          <w:color w:val="auto"/>
          <w:sz w:val="20"/>
          <w:szCs w:val="18"/>
        </w:rPr>
        <w:t>Условите и постапката за враќање  на данокот на додадена вредност на странските дипломатски или конзуларни претставништва и на нивните членови подетално се пропишани со членот 17 од Правилникот за спроведување на Законот за ДДВ („Сл.Весник на РСМ“ бр. 18/24 и 19/24).</w:t>
      </w:r>
    </w:p>
    <w:p w14:paraId="53D1E451" w14:textId="77777777" w:rsidR="00AA769C" w:rsidRPr="003E3F7E" w:rsidRDefault="00AA769C" w:rsidP="00AA769C">
      <w:pPr>
        <w:rPr>
          <w:rFonts w:eastAsia="Times New Roman"/>
          <w:color w:val="auto"/>
          <w:sz w:val="20"/>
          <w:szCs w:val="18"/>
        </w:rPr>
      </w:pPr>
      <w:r w:rsidRPr="003E3F7E">
        <w:rPr>
          <w:rFonts w:eastAsia="Times New Roman"/>
          <w:color w:val="auto"/>
          <w:sz w:val="20"/>
          <w:szCs w:val="18"/>
        </w:rPr>
        <w:t xml:space="preserve">Согласно член 17 од Правилникот за спроведување на Законот за ДДВ, Барањето за враќање според член 48 од ЗДДВ се поднесува најдоцна во рокот утврден во член 48 став 1 од ЗДДВ, според пропишан образец кој се поднесува до Министерството за надворешни работи. Образецот треба да ги содржи сите побарувања за исплата од периодот на исплата кој треба да изнесува најмалку еден месец од календарската година. Побарувањата за исплата се докажуваат преку доставување фактури и сметки во оригинал. </w:t>
      </w:r>
    </w:p>
    <w:p w14:paraId="3630E44C" w14:textId="77777777" w:rsidR="00AA769C" w:rsidRPr="003E3F7E" w:rsidRDefault="00AA769C" w:rsidP="00AA769C">
      <w:pPr>
        <w:rPr>
          <w:rFonts w:eastAsia="Times New Roman"/>
          <w:color w:val="auto"/>
          <w:sz w:val="20"/>
          <w:szCs w:val="18"/>
        </w:rPr>
      </w:pPr>
      <w:r w:rsidRPr="003E3F7E">
        <w:rPr>
          <w:rFonts w:eastAsia="Times New Roman"/>
          <w:color w:val="auto"/>
          <w:sz w:val="20"/>
          <w:szCs w:val="18"/>
        </w:rPr>
        <w:t>По прием на сите неопходни документи, Управата за јавни приходи-Дирекција во Скопје треба</w:t>
      </w:r>
      <w:r w:rsidRPr="003E3F7E">
        <w:rPr>
          <w:rFonts w:eastAsia="Times New Roman"/>
          <w:color w:val="auto"/>
          <w:sz w:val="20"/>
          <w:szCs w:val="18"/>
          <w:lang w:val="ru-RU"/>
        </w:rPr>
        <w:t xml:space="preserve"> </w:t>
      </w:r>
      <w:r w:rsidRPr="003E3F7E">
        <w:rPr>
          <w:rFonts w:eastAsia="Times New Roman"/>
          <w:color w:val="auto"/>
          <w:sz w:val="20"/>
          <w:szCs w:val="18"/>
        </w:rPr>
        <w:t xml:space="preserve">да го разгледа барањето за исплата во роковите наведени во член 45 ставови (2) и (3) од ЗДДВ и да го исплати износот. </w:t>
      </w:r>
    </w:p>
    <w:p w14:paraId="0CB30E88" w14:textId="77777777" w:rsidR="00AA769C" w:rsidRPr="003E3F7E" w:rsidRDefault="00AA769C" w:rsidP="00AA769C">
      <w:pPr>
        <w:rPr>
          <w:rFonts w:eastAsia="Times New Roman"/>
          <w:color w:val="auto"/>
          <w:sz w:val="20"/>
          <w:szCs w:val="18"/>
        </w:rPr>
      </w:pPr>
      <w:r w:rsidRPr="003E3F7E">
        <w:rPr>
          <w:rFonts w:eastAsia="Times New Roman"/>
          <w:color w:val="auto"/>
          <w:sz w:val="20"/>
          <w:szCs w:val="18"/>
        </w:rPr>
        <w:t xml:space="preserve">Доколку исплатениот даночен износ дополнително се намали, износот на намалување се враќа во рок од еден месец по дознавање за намалувањето. Износот може да се пребие со побарувања за исплата врз основа на барање поднесено во тој период. </w:t>
      </w:r>
    </w:p>
    <w:p w14:paraId="4C411F7E" w14:textId="77777777" w:rsidR="00AA769C" w:rsidRPr="003E3F7E" w:rsidRDefault="00AA769C" w:rsidP="00AA769C">
      <w:pPr>
        <w:rPr>
          <w:rFonts w:eastAsia="Times New Roman"/>
          <w:color w:val="auto"/>
          <w:sz w:val="20"/>
          <w:szCs w:val="18"/>
        </w:rPr>
      </w:pPr>
      <w:r w:rsidRPr="003E3F7E">
        <w:rPr>
          <w:rFonts w:eastAsia="Times New Roman"/>
          <w:color w:val="auto"/>
          <w:sz w:val="20"/>
          <w:szCs w:val="18"/>
        </w:rPr>
        <w:t xml:space="preserve">Странските дипломатски или конзуларни преставништва кои набавиле добра или користеле услуги за службени потреби можат да бараат враќање на ДДВ со поднесување на Барање за враќање на данокот на додадена вредност на странско дипломатско или конзуларно претставништво (образец “ДДВ-13”) кој е достапен на ВЕБ страната на УЈП на следниов линк: </w:t>
      </w:r>
      <w:hyperlink r:id="rId8" w:history="1">
        <w:r w:rsidRPr="003E3F7E">
          <w:rPr>
            <w:rStyle w:val="Hyperlink"/>
            <w:rFonts w:eastAsia="Times New Roman"/>
            <w:sz w:val="20"/>
            <w:szCs w:val="18"/>
          </w:rPr>
          <w:t>http://ujp.gov.mk/mk/obrasci/opis/38</w:t>
        </w:r>
      </w:hyperlink>
      <w:r w:rsidRPr="003E3F7E">
        <w:rPr>
          <w:rFonts w:eastAsia="Times New Roman"/>
          <w:color w:val="auto"/>
          <w:sz w:val="20"/>
          <w:szCs w:val="18"/>
        </w:rPr>
        <w:t xml:space="preserve"> </w:t>
      </w:r>
    </w:p>
    <w:p w14:paraId="7962056E" w14:textId="77777777" w:rsidR="00AA769C" w:rsidRPr="003E3F7E" w:rsidRDefault="00AA769C" w:rsidP="00AA769C">
      <w:pPr>
        <w:rPr>
          <w:rFonts w:eastAsia="Times New Roman"/>
          <w:color w:val="auto"/>
          <w:sz w:val="20"/>
          <w:szCs w:val="18"/>
        </w:rPr>
      </w:pPr>
      <w:r w:rsidRPr="003E3F7E">
        <w:rPr>
          <w:rFonts w:eastAsia="Times New Roman"/>
          <w:color w:val="auto"/>
          <w:sz w:val="20"/>
          <w:szCs w:val="18"/>
        </w:rPr>
        <w:t>Барањето за враќање на данок на додадена вредност според член 48 од ЗДДВ, странските дипломатски или конзуларни претставништва и нивните членови го поднесуваат до Министерството за финансии-Управа за јавни приходи-Регионална дирекција Скопје преку Министерството за надворешни работи на Република Северна Македонија.</w:t>
      </w:r>
    </w:p>
    <w:p w14:paraId="407732F0" w14:textId="77777777" w:rsidR="00AA769C" w:rsidRPr="003E3F7E" w:rsidRDefault="00AA769C" w:rsidP="00AA769C">
      <w:pPr>
        <w:rPr>
          <w:rFonts w:eastAsia="Times New Roman"/>
          <w:color w:val="auto"/>
          <w:sz w:val="20"/>
          <w:szCs w:val="18"/>
        </w:rPr>
      </w:pPr>
      <w:r w:rsidRPr="003E3F7E">
        <w:rPr>
          <w:rFonts w:eastAsia="Times New Roman"/>
          <w:color w:val="auto"/>
          <w:sz w:val="20"/>
          <w:szCs w:val="18"/>
        </w:rPr>
        <w:t xml:space="preserve">Според тоа, странските дипломатски или конзуларни претставништва може да бараат враќање на платениот ДДВ за набавените добра или користените услуги со исполнување на условите пропишани со ЗДДВ и  Правилникот за спроведување на ЗДДВ. </w:t>
      </w:r>
    </w:p>
    <w:p w14:paraId="37EA0345" w14:textId="77777777" w:rsidR="00AA769C" w:rsidRPr="003E3F7E" w:rsidRDefault="00AA769C" w:rsidP="00AA769C">
      <w:pPr>
        <w:rPr>
          <w:rFonts w:eastAsia="Times New Roman"/>
          <w:color w:val="auto"/>
          <w:sz w:val="20"/>
          <w:szCs w:val="18"/>
        </w:rPr>
      </w:pPr>
      <w:r w:rsidRPr="003E3F7E">
        <w:rPr>
          <w:rFonts w:eastAsia="Times New Roman"/>
          <w:color w:val="auto"/>
          <w:sz w:val="20"/>
          <w:szCs w:val="18"/>
        </w:rPr>
        <w:t xml:space="preserve">Во Законот за ДДВ и Правилникот за спроведување на ЗДДВ нема ограничување во однос на износот за враќање на странските дипломатски или конзуларни претставништва за набавени добра или користени услуги за службени потреби. </w:t>
      </w:r>
    </w:p>
    <w:p w14:paraId="193B1196" w14:textId="1EE286E9" w:rsidR="009157F7" w:rsidRPr="00AA769C" w:rsidRDefault="009157F7" w:rsidP="00AA769C"/>
    <w:sectPr w:rsidR="009157F7" w:rsidRPr="00AA769C" w:rsidSect="00145207">
      <w:headerReference w:type="default" r:id="rId9"/>
      <w:footerReference w:type="default" r:id="rId10"/>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E65313" w14:textId="77777777" w:rsidR="006169AD" w:rsidRPr="001F0481" w:rsidRDefault="006169AD" w:rsidP="00805345">
      <w:r w:rsidRPr="001F0481">
        <w:separator/>
      </w:r>
    </w:p>
  </w:endnote>
  <w:endnote w:type="continuationSeparator" w:id="0">
    <w:p w14:paraId="77F90B35" w14:textId="77777777" w:rsidR="006169AD" w:rsidRPr="001F0481" w:rsidRDefault="006169AD" w:rsidP="00805345">
      <w:r w:rsidRPr="001F048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52925D25" w:rsidR="00A47A7D" w:rsidRPr="00847DA2" w:rsidRDefault="004356A9" w:rsidP="00847DA2">
    <w:pPr>
      <w:pStyle w:val="Footer"/>
      <w:rPr>
        <w:color w:val="5F5F5F"/>
        <w:sz w:val="14"/>
        <w:szCs w:val="14"/>
        <w:lang w:val="en-US"/>
      </w:rPr>
    </w:pPr>
    <w:r w:rsidRPr="001F0481">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A10C40" w14:textId="77777777" w:rsidR="006169AD" w:rsidRPr="001F0481" w:rsidRDefault="006169AD" w:rsidP="00805345">
      <w:r w:rsidRPr="001F0481">
        <w:separator/>
      </w:r>
    </w:p>
  </w:footnote>
  <w:footnote w:type="continuationSeparator" w:id="0">
    <w:p w14:paraId="70D83FAB" w14:textId="77777777" w:rsidR="006169AD" w:rsidRPr="001F0481" w:rsidRDefault="006169AD" w:rsidP="00805345">
      <w:r w:rsidRPr="001F0481">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1F0481" w:rsidRDefault="004356A9" w:rsidP="00674A4A">
    <w:pPr>
      <w:pStyle w:val="UJPsifra"/>
      <w:jc w:val="left"/>
      <w:rPr>
        <w:lang w:val="mk-MK"/>
      </w:rPr>
    </w:pPr>
    <w:r w:rsidRPr="001F0481">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1F0481"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1F0481" w:rsidRDefault="009707A0" w:rsidP="007C73D2">
                    <w:pPr>
                      <w:pStyle w:val="UJPsifra"/>
                      <w:rPr>
                        <w:lang w:val="mk-MK"/>
                      </w:rPr>
                    </w:pPr>
                  </w:p>
                </w:txbxContent>
              </v:textbox>
              <w10:wrap type="through" anchorx="margin" anchory="margin"/>
            </v:shape>
          </w:pict>
        </mc:Fallback>
      </mc:AlternateContent>
    </w:r>
    <w:r w:rsidRPr="001F0481">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1F0481">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3"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7"/>
  </w:num>
  <w:num w:numId="2" w16cid:durableId="1900096440">
    <w:abstractNumId w:val="6"/>
  </w:num>
  <w:num w:numId="3" w16cid:durableId="160033430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5"/>
  </w:num>
  <w:num w:numId="8" w16cid:durableId="621112521">
    <w:abstractNumId w:val="1"/>
  </w:num>
  <w:num w:numId="9" w16cid:durableId="1622804002">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0D0C"/>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33A9"/>
    <w:rsid w:val="00053FA5"/>
    <w:rsid w:val="0005404A"/>
    <w:rsid w:val="00057FA2"/>
    <w:rsid w:val="000628DA"/>
    <w:rsid w:val="00063C73"/>
    <w:rsid w:val="000653E1"/>
    <w:rsid w:val="00070A99"/>
    <w:rsid w:val="0007262D"/>
    <w:rsid w:val="000734C3"/>
    <w:rsid w:val="00073929"/>
    <w:rsid w:val="00073F3A"/>
    <w:rsid w:val="00074623"/>
    <w:rsid w:val="0008278D"/>
    <w:rsid w:val="00085EEA"/>
    <w:rsid w:val="000926BE"/>
    <w:rsid w:val="00094CDC"/>
    <w:rsid w:val="0009745B"/>
    <w:rsid w:val="00097EC7"/>
    <w:rsid w:val="000A1D8D"/>
    <w:rsid w:val="000A32C4"/>
    <w:rsid w:val="000A3606"/>
    <w:rsid w:val="000A4A9D"/>
    <w:rsid w:val="000A72BC"/>
    <w:rsid w:val="000B66B2"/>
    <w:rsid w:val="000B6776"/>
    <w:rsid w:val="000B761D"/>
    <w:rsid w:val="000C389B"/>
    <w:rsid w:val="000C4167"/>
    <w:rsid w:val="000C6483"/>
    <w:rsid w:val="000E07BA"/>
    <w:rsid w:val="000E0947"/>
    <w:rsid w:val="000E17E2"/>
    <w:rsid w:val="000E44D9"/>
    <w:rsid w:val="000E5F91"/>
    <w:rsid w:val="000F2971"/>
    <w:rsid w:val="00100862"/>
    <w:rsid w:val="00100BE4"/>
    <w:rsid w:val="00101AAF"/>
    <w:rsid w:val="00102DA0"/>
    <w:rsid w:val="00111718"/>
    <w:rsid w:val="00113F38"/>
    <w:rsid w:val="00114CFF"/>
    <w:rsid w:val="00115942"/>
    <w:rsid w:val="0011621B"/>
    <w:rsid w:val="00120A54"/>
    <w:rsid w:val="00120B38"/>
    <w:rsid w:val="00121664"/>
    <w:rsid w:val="00127378"/>
    <w:rsid w:val="00130053"/>
    <w:rsid w:val="00130887"/>
    <w:rsid w:val="0014381C"/>
    <w:rsid w:val="00145207"/>
    <w:rsid w:val="00147728"/>
    <w:rsid w:val="00157DD8"/>
    <w:rsid w:val="0016088C"/>
    <w:rsid w:val="00166782"/>
    <w:rsid w:val="00167985"/>
    <w:rsid w:val="00170AD9"/>
    <w:rsid w:val="0017126B"/>
    <w:rsid w:val="001742F8"/>
    <w:rsid w:val="00174744"/>
    <w:rsid w:val="001758FF"/>
    <w:rsid w:val="0017756E"/>
    <w:rsid w:val="0018119C"/>
    <w:rsid w:val="00182DC0"/>
    <w:rsid w:val="0018448E"/>
    <w:rsid w:val="00184CE7"/>
    <w:rsid w:val="00184FA7"/>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02C1"/>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3125"/>
    <w:rsid w:val="002A3097"/>
    <w:rsid w:val="002A4B9A"/>
    <w:rsid w:val="002A5F7C"/>
    <w:rsid w:val="002B733A"/>
    <w:rsid w:val="002C2F58"/>
    <w:rsid w:val="002C65A4"/>
    <w:rsid w:val="002C6F5C"/>
    <w:rsid w:val="002D129A"/>
    <w:rsid w:val="002D147F"/>
    <w:rsid w:val="002D2BA5"/>
    <w:rsid w:val="002E20EC"/>
    <w:rsid w:val="002E5612"/>
    <w:rsid w:val="002F014D"/>
    <w:rsid w:val="002F0669"/>
    <w:rsid w:val="002F1DD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4A1"/>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C11FC"/>
    <w:rsid w:val="003C3572"/>
    <w:rsid w:val="003C712A"/>
    <w:rsid w:val="003D3DA5"/>
    <w:rsid w:val="003E1602"/>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4205"/>
    <w:rsid w:val="004356A9"/>
    <w:rsid w:val="004433BF"/>
    <w:rsid w:val="00443547"/>
    <w:rsid w:val="00444B7C"/>
    <w:rsid w:val="004524E7"/>
    <w:rsid w:val="004524F7"/>
    <w:rsid w:val="0045421D"/>
    <w:rsid w:val="0045618C"/>
    <w:rsid w:val="004668D8"/>
    <w:rsid w:val="00471E98"/>
    <w:rsid w:val="0047329C"/>
    <w:rsid w:val="00473FB6"/>
    <w:rsid w:val="0048258F"/>
    <w:rsid w:val="004849F2"/>
    <w:rsid w:val="0048535C"/>
    <w:rsid w:val="00485C44"/>
    <w:rsid w:val="00487D95"/>
    <w:rsid w:val="004920BE"/>
    <w:rsid w:val="004964C4"/>
    <w:rsid w:val="004A269B"/>
    <w:rsid w:val="004A54DC"/>
    <w:rsid w:val="004B2758"/>
    <w:rsid w:val="004B2DE4"/>
    <w:rsid w:val="004B672F"/>
    <w:rsid w:val="004B7888"/>
    <w:rsid w:val="004C1C90"/>
    <w:rsid w:val="004C3265"/>
    <w:rsid w:val="004C3CF3"/>
    <w:rsid w:val="004D035A"/>
    <w:rsid w:val="004D1C29"/>
    <w:rsid w:val="004D2874"/>
    <w:rsid w:val="004D3911"/>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1CA7"/>
    <w:rsid w:val="00614575"/>
    <w:rsid w:val="006164E9"/>
    <w:rsid w:val="006169AD"/>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66086"/>
    <w:rsid w:val="006748A8"/>
    <w:rsid w:val="00674A4A"/>
    <w:rsid w:val="006779F0"/>
    <w:rsid w:val="0068110E"/>
    <w:rsid w:val="006854FE"/>
    <w:rsid w:val="0068732B"/>
    <w:rsid w:val="00691A70"/>
    <w:rsid w:val="00693C8E"/>
    <w:rsid w:val="00694F98"/>
    <w:rsid w:val="0069506E"/>
    <w:rsid w:val="006971B7"/>
    <w:rsid w:val="006A72A6"/>
    <w:rsid w:val="006A7AF9"/>
    <w:rsid w:val="006B1333"/>
    <w:rsid w:val="006B2311"/>
    <w:rsid w:val="006B2ADC"/>
    <w:rsid w:val="006B2F03"/>
    <w:rsid w:val="006B6011"/>
    <w:rsid w:val="006C1562"/>
    <w:rsid w:val="006C2384"/>
    <w:rsid w:val="006C28DF"/>
    <w:rsid w:val="006C5510"/>
    <w:rsid w:val="006D0F9F"/>
    <w:rsid w:val="006D3DAE"/>
    <w:rsid w:val="006D3DD9"/>
    <w:rsid w:val="006D4348"/>
    <w:rsid w:val="006D47E8"/>
    <w:rsid w:val="006D760B"/>
    <w:rsid w:val="006E1ACB"/>
    <w:rsid w:val="006E322A"/>
    <w:rsid w:val="006F1967"/>
    <w:rsid w:val="006F305C"/>
    <w:rsid w:val="006F630B"/>
    <w:rsid w:val="007079A6"/>
    <w:rsid w:val="0071073C"/>
    <w:rsid w:val="00723AC5"/>
    <w:rsid w:val="00724904"/>
    <w:rsid w:val="00730C57"/>
    <w:rsid w:val="00731FE3"/>
    <w:rsid w:val="0073211C"/>
    <w:rsid w:val="00732BE7"/>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77877"/>
    <w:rsid w:val="0078120D"/>
    <w:rsid w:val="00787075"/>
    <w:rsid w:val="0079371C"/>
    <w:rsid w:val="00795B0D"/>
    <w:rsid w:val="007A1599"/>
    <w:rsid w:val="007A1A77"/>
    <w:rsid w:val="007A252F"/>
    <w:rsid w:val="007A4A86"/>
    <w:rsid w:val="007B0180"/>
    <w:rsid w:val="007B186C"/>
    <w:rsid w:val="007B2795"/>
    <w:rsid w:val="007B5178"/>
    <w:rsid w:val="007B53BC"/>
    <w:rsid w:val="007C5051"/>
    <w:rsid w:val="007C73D2"/>
    <w:rsid w:val="007C7DDB"/>
    <w:rsid w:val="007D1E12"/>
    <w:rsid w:val="007D226E"/>
    <w:rsid w:val="007D4487"/>
    <w:rsid w:val="007E26F7"/>
    <w:rsid w:val="007E343C"/>
    <w:rsid w:val="007E34B7"/>
    <w:rsid w:val="007E5B1E"/>
    <w:rsid w:val="00801A4A"/>
    <w:rsid w:val="00805345"/>
    <w:rsid w:val="00811C9D"/>
    <w:rsid w:val="00813A0B"/>
    <w:rsid w:val="00815CEF"/>
    <w:rsid w:val="00820D05"/>
    <w:rsid w:val="00822AC1"/>
    <w:rsid w:val="00824A76"/>
    <w:rsid w:val="00826DFF"/>
    <w:rsid w:val="0083019E"/>
    <w:rsid w:val="00832914"/>
    <w:rsid w:val="008334C2"/>
    <w:rsid w:val="00834089"/>
    <w:rsid w:val="00837535"/>
    <w:rsid w:val="00837DAF"/>
    <w:rsid w:val="00840187"/>
    <w:rsid w:val="00847DA2"/>
    <w:rsid w:val="00851092"/>
    <w:rsid w:val="00851443"/>
    <w:rsid w:val="008522B9"/>
    <w:rsid w:val="00852E8D"/>
    <w:rsid w:val="00860BAE"/>
    <w:rsid w:val="008614A7"/>
    <w:rsid w:val="008630E3"/>
    <w:rsid w:val="00863EAA"/>
    <w:rsid w:val="008715B8"/>
    <w:rsid w:val="00880B8E"/>
    <w:rsid w:val="00882305"/>
    <w:rsid w:val="00891B8C"/>
    <w:rsid w:val="0089461D"/>
    <w:rsid w:val="008960A5"/>
    <w:rsid w:val="008A3E89"/>
    <w:rsid w:val="008A4E82"/>
    <w:rsid w:val="008A70A4"/>
    <w:rsid w:val="008A7611"/>
    <w:rsid w:val="008B493E"/>
    <w:rsid w:val="008B5545"/>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16FAB"/>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955B0"/>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12B"/>
    <w:rsid w:val="009E33DD"/>
    <w:rsid w:val="009E7B65"/>
    <w:rsid w:val="009F12AE"/>
    <w:rsid w:val="009F37C0"/>
    <w:rsid w:val="009F4499"/>
    <w:rsid w:val="009F4BF5"/>
    <w:rsid w:val="009F5FCD"/>
    <w:rsid w:val="009F77C2"/>
    <w:rsid w:val="00A1025C"/>
    <w:rsid w:val="00A108B7"/>
    <w:rsid w:val="00A121AF"/>
    <w:rsid w:val="00A1500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A769C"/>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15D14"/>
    <w:rsid w:val="00B25076"/>
    <w:rsid w:val="00B31412"/>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0B88"/>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C43CC"/>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13"/>
    <w:rsid w:val="00C50A8D"/>
    <w:rsid w:val="00C53083"/>
    <w:rsid w:val="00C55BEE"/>
    <w:rsid w:val="00C56E23"/>
    <w:rsid w:val="00C56E2A"/>
    <w:rsid w:val="00C6037C"/>
    <w:rsid w:val="00C606B7"/>
    <w:rsid w:val="00C60DD5"/>
    <w:rsid w:val="00C655D0"/>
    <w:rsid w:val="00C73636"/>
    <w:rsid w:val="00C7366C"/>
    <w:rsid w:val="00C737F2"/>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EFD"/>
    <w:rsid w:val="00CF56E7"/>
    <w:rsid w:val="00D0579A"/>
    <w:rsid w:val="00D061D0"/>
    <w:rsid w:val="00D073DF"/>
    <w:rsid w:val="00D16945"/>
    <w:rsid w:val="00D21214"/>
    <w:rsid w:val="00D213F7"/>
    <w:rsid w:val="00D22266"/>
    <w:rsid w:val="00D22B29"/>
    <w:rsid w:val="00D23CB4"/>
    <w:rsid w:val="00D316CA"/>
    <w:rsid w:val="00D32028"/>
    <w:rsid w:val="00D32B98"/>
    <w:rsid w:val="00D362C7"/>
    <w:rsid w:val="00D37413"/>
    <w:rsid w:val="00D41350"/>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8B9"/>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B473A"/>
    <w:rsid w:val="00EC0A0A"/>
    <w:rsid w:val="00EC110B"/>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3CE4"/>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ujp.gov.mk/mk/obrasci/opis/38"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517</Words>
  <Characters>2951</Characters>
  <Application>Microsoft Office Word</Application>
  <DocSecurity>0</DocSecurity>
  <Lines>24</Lines>
  <Paragraphs>6</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3462</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2025-10-09T12:35:00Z</dcterms:created>
  <dcterms:modified xsi:type="dcterms:W3CDTF">2025-10-09T12:35:00Z</dcterms:modified>
</cp:coreProperties>
</file>