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2A31D4" w14:textId="77777777" w:rsidR="008A70A4" w:rsidRPr="003E3F7E" w:rsidRDefault="008A70A4" w:rsidP="008A70A4">
      <w:pPr>
        <w:rPr>
          <w:rFonts w:eastAsia="Times New Roman"/>
          <w:b/>
          <w:bCs/>
          <w:color w:val="auto"/>
          <w:sz w:val="20"/>
          <w:szCs w:val="18"/>
        </w:rPr>
      </w:pPr>
      <w:r w:rsidRPr="003E3F7E">
        <w:rPr>
          <w:rFonts w:eastAsia="Times New Roman"/>
          <w:b/>
          <w:bCs/>
          <w:color w:val="auto"/>
          <w:sz w:val="20"/>
          <w:szCs w:val="18"/>
        </w:rPr>
        <w:t>МИСЛЕЊЕ од 26.12.2023</w:t>
      </w:r>
      <w:r w:rsidRPr="003E3F7E">
        <w:rPr>
          <w:rFonts w:eastAsia="Times New Roman"/>
          <w:b/>
          <w:bCs/>
          <w:color w:val="auto"/>
          <w:sz w:val="20"/>
          <w:szCs w:val="18"/>
          <w:lang w:val="ru-RU"/>
        </w:rPr>
        <w:t>:</w:t>
      </w:r>
    </w:p>
    <w:p w14:paraId="49C64A49" w14:textId="77777777" w:rsidR="008A70A4" w:rsidRPr="003E3F7E" w:rsidRDefault="008A70A4" w:rsidP="008A70A4">
      <w:pPr>
        <w:rPr>
          <w:rFonts w:eastAsia="Times New Roman"/>
          <w:color w:val="auto"/>
          <w:sz w:val="20"/>
          <w:szCs w:val="18"/>
        </w:rPr>
      </w:pPr>
    </w:p>
    <w:p w14:paraId="571CBC2B" w14:textId="77777777" w:rsidR="008A70A4" w:rsidRPr="003E3F7E" w:rsidRDefault="008A70A4" w:rsidP="008A70A4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Почитувани,</w:t>
      </w:r>
    </w:p>
    <w:p w14:paraId="046B9BCF" w14:textId="77777777" w:rsidR="008A70A4" w:rsidRPr="003E3F7E" w:rsidRDefault="008A70A4" w:rsidP="008A70A4">
      <w:pPr>
        <w:rPr>
          <w:rFonts w:eastAsia="Times New Roman"/>
          <w:color w:val="auto"/>
          <w:sz w:val="20"/>
          <w:szCs w:val="18"/>
        </w:rPr>
      </w:pPr>
    </w:p>
    <w:p w14:paraId="2F45140A" w14:textId="77777777" w:rsidR="008A70A4" w:rsidRPr="003E3F7E" w:rsidRDefault="008A70A4" w:rsidP="008A70A4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Во врска со Вашето прашање, Управата за јавни приходи, од даночен аспект,  Ве известува за следното:    </w:t>
      </w:r>
    </w:p>
    <w:p w14:paraId="081E942F" w14:textId="77777777" w:rsidR="008A70A4" w:rsidRPr="003E3F7E" w:rsidRDefault="008A70A4" w:rsidP="008A70A4">
      <w:pPr>
        <w:rPr>
          <w:rFonts w:eastAsia="Times New Roman"/>
          <w:color w:val="auto"/>
          <w:sz w:val="20"/>
          <w:szCs w:val="18"/>
        </w:rPr>
      </w:pPr>
      <w:bookmarkStart w:id="0" w:name="_Hlk199339907"/>
      <w:r w:rsidRPr="003E3F7E">
        <w:rPr>
          <w:rFonts w:eastAsia="Times New Roman"/>
          <w:color w:val="auto"/>
          <w:sz w:val="20"/>
          <w:szCs w:val="18"/>
        </w:rPr>
        <w:t xml:space="preserve">Согласно член 32-а став 1 точка 1 од Законот за данокот на додадена вредност </w:t>
      </w:r>
      <w:bookmarkEnd w:id="0"/>
      <w:r w:rsidRPr="003E3F7E">
        <w:rPr>
          <w:rFonts w:eastAsia="Times New Roman"/>
          <w:color w:val="auto"/>
          <w:sz w:val="20"/>
          <w:szCs w:val="18"/>
        </w:rPr>
        <w:t>(“Сл.Весник на РМ” бр.44/99…198/18 и “Сл.Весник на РСМ” бр. 98/19...275/19,...267/20.....57/22 и 199/23 во натамошниот текст ЗДДВ),  по исклучок од членот 32 точка 1 од ЗДДВ, даночен должник е даночниот обврзник регистриран за целите на ДДВ кон кого од страна на друг даночен обврзник регистриран за целите на ДДВ, се извршени промети на добра и услуги кои се поврзани со градење, вклучувајќи одржување, реконструкција и отстранување на градби или нивни делови, кога примател на прометот е инвеститорот, а вршителот на прометот е изведувачот на работите и во случај кога примател на прометот е изведувачот, а вршител на прометот е подизведувачот на работите, согласно со законот со кој се уредува градењето.</w:t>
      </w:r>
    </w:p>
    <w:p w14:paraId="18278CAB" w14:textId="77777777" w:rsidR="008A70A4" w:rsidRPr="003E3F7E" w:rsidRDefault="008A70A4" w:rsidP="008A70A4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Владата на Република Северна Македонија во Одлука за определување нa добрата и услугите за кои даночен должник е даночниот обврзник кон кого е извршен промет од страна нa друг даночен обврзник (“Сл.весник на РМ” бр.45/14.... 160/16, Службен весник на РСМ, бр. 278/21...202/22), поблиску ги определува добрата и услугите за кои даночен должник е даночниот обврзник кон кого е извршен промет од страна на друг даночен обврзник.</w:t>
      </w:r>
    </w:p>
    <w:p w14:paraId="404C3B70" w14:textId="77777777" w:rsidR="008A70A4" w:rsidRPr="003E3F7E" w:rsidRDefault="008A70A4" w:rsidP="008A70A4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Во членот 2 став 1 од Одлуката, се наведени промети на добра и услуги кои се поврзани со градење, вклучувајќи одржување, реконструкција и отстранување на градби или нивни делови на кои се применува механизмот на пренесување на даночната обврска согласно член 32-а од ЗДДВ </w:t>
      </w:r>
    </w:p>
    <w:p w14:paraId="4790FDD2" w14:textId="77777777" w:rsidR="008A70A4" w:rsidRPr="003E3F7E" w:rsidRDefault="008A70A4" w:rsidP="008A70A4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член 2 став 1 точка 15 од Одлуката, механизмот на пренесување на даночната обврска се применува на услугите за поставување на столарија и тоа:</w:t>
      </w:r>
    </w:p>
    <w:p w14:paraId="20663BBB" w14:textId="77777777" w:rsidR="008A70A4" w:rsidRPr="003E3F7E" w:rsidRDefault="008A70A4" w:rsidP="008A70A4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а)  поставување на врати, прозорци, рамки за врати и прозорци,</w:t>
      </w:r>
    </w:p>
    <w:p w14:paraId="0D0E31A1" w14:textId="77777777" w:rsidR="008A70A4" w:rsidRPr="003E3F7E" w:rsidRDefault="008A70A4" w:rsidP="008A70A4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б) </w:t>
      </w:r>
      <w:r w:rsidRPr="003E3F7E">
        <w:rPr>
          <w:rFonts w:eastAsia="Times New Roman"/>
          <w:color w:val="auto"/>
          <w:sz w:val="20"/>
          <w:szCs w:val="18"/>
          <w:u w:val="single"/>
        </w:rPr>
        <w:t>вградување на готови кујни</w:t>
      </w:r>
      <w:r w:rsidRPr="003E3F7E">
        <w:rPr>
          <w:rFonts w:eastAsia="Times New Roman"/>
          <w:color w:val="auto"/>
          <w:sz w:val="20"/>
          <w:szCs w:val="18"/>
        </w:rPr>
        <w:t xml:space="preserve">, ормари, скали, опрема за продавници и слично, и </w:t>
      </w:r>
    </w:p>
    <w:p w14:paraId="7492A5E8" w14:textId="77777777" w:rsidR="008A70A4" w:rsidRPr="003E3F7E" w:rsidRDefault="008A70A4" w:rsidP="008A70A4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в) внатрешни завршни рботи како што се тавани, подвижни преградни ѕидови.</w:t>
      </w:r>
    </w:p>
    <w:p w14:paraId="38F3ACDE" w14:textId="77777777" w:rsidR="008A70A4" w:rsidRPr="003E3F7E" w:rsidRDefault="008A70A4" w:rsidP="008A70A4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 Согласно член 53 став 6 од ЗДДВ, во фактури издадени како за оданочив промет, така и за промет ослободен од данок, се врши одделно наведување на прометот. Кога примателот на добрата и услугите е даночен должник во случаите од членот 32-а од ЗДДВ, даночниот обврзник кој го врши прометот во фактурата наведува „пренесување на даночна обврска“.</w:t>
      </w:r>
    </w:p>
    <w:p w14:paraId="773B9697" w14:textId="77777777" w:rsidR="008A70A4" w:rsidRPr="003E3F7E" w:rsidRDefault="008A70A4" w:rsidP="008A70A4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Согласно напред наведеното членот 2 став 1 точка 15 од одлуката услугата се однесува  </w:t>
      </w:r>
      <w:r w:rsidRPr="003E3F7E">
        <w:rPr>
          <w:rFonts w:eastAsia="Times New Roman"/>
          <w:color w:val="auto"/>
          <w:sz w:val="20"/>
          <w:szCs w:val="18"/>
          <w:u w:val="single"/>
        </w:rPr>
        <w:t>за поставување на столарија во смисла на вградување на готови кујни</w:t>
      </w:r>
      <w:r w:rsidRPr="003E3F7E">
        <w:rPr>
          <w:rFonts w:eastAsia="Times New Roman"/>
          <w:color w:val="auto"/>
          <w:sz w:val="20"/>
          <w:szCs w:val="18"/>
        </w:rPr>
        <w:t xml:space="preserve"> додека услугите за вградување  на машина за перење на садови и вграден фрижидер не можат да се подведат согласно наведената одредба, односно не важат одредбите од член 32-а од ЗДДВ.</w:t>
      </w:r>
    </w:p>
    <w:p w14:paraId="193B1196" w14:textId="1EE286E9" w:rsidR="009157F7" w:rsidRPr="008A70A4" w:rsidRDefault="009157F7" w:rsidP="008A70A4"/>
    <w:sectPr w:rsidR="009157F7" w:rsidRPr="008A70A4" w:rsidSect="00145207">
      <w:headerReference w:type="default" r:id="rId8"/>
      <w:footerReference w:type="default" r:id="rId9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BE4BF9" w14:textId="77777777" w:rsidR="00455711" w:rsidRPr="001F0481" w:rsidRDefault="00455711" w:rsidP="00805345">
      <w:r w:rsidRPr="001F0481">
        <w:separator/>
      </w:r>
    </w:p>
  </w:endnote>
  <w:endnote w:type="continuationSeparator" w:id="0">
    <w:p w14:paraId="58E81F32" w14:textId="77777777" w:rsidR="00455711" w:rsidRPr="001F0481" w:rsidRDefault="00455711" w:rsidP="00805345">
      <w:r w:rsidRPr="001F048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52925D25" w:rsidR="00A47A7D" w:rsidRPr="00847DA2" w:rsidRDefault="004356A9" w:rsidP="00847DA2">
    <w:pPr>
      <w:pStyle w:val="Footer"/>
      <w:rPr>
        <w:color w:val="5F5F5F"/>
        <w:sz w:val="14"/>
        <w:szCs w:val="14"/>
        <w:lang w:val="en-US"/>
      </w:rPr>
    </w:pPr>
    <w:r w:rsidRPr="001F0481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091435" w14:textId="77777777" w:rsidR="00455711" w:rsidRPr="001F0481" w:rsidRDefault="00455711" w:rsidP="00805345">
      <w:r w:rsidRPr="001F0481">
        <w:separator/>
      </w:r>
    </w:p>
  </w:footnote>
  <w:footnote w:type="continuationSeparator" w:id="0">
    <w:p w14:paraId="34B005DB" w14:textId="77777777" w:rsidR="00455711" w:rsidRPr="001F0481" w:rsidRDefault="00455711" w:rsidP="00805345">
      <w:r w:rsidRPr="001F0481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1F0481" w:rsidRDefault="004356A9" w:rsidP="00674A4A">
    <w:pPr>
      <w:pStyle w:val="UJPsifra"/>
      <w:jc w:val="left"/>
      <w:rPr>
        <w:lang w:val="mk-MK"/>
      </w:rPr>
    </w:pPr>
    <w:r w:rsidRPr="001F0481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1F0481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1F0481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1F0481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1F0481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3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1222748">
    <w:abstractNumId w:val="7"/>
  </w:num>
  <w:num w:numId="2" w16cid:durableId="1900096440">
    <w:abstractNumId w:val="6"/>
  </w:num>
  <w:num w:numId="3" w16cid:durableId="160033430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5"/>
  </w:num>
  <w:num w:numId="8" w16cid:durableId="621112521">
    <w:abstractNumId w:val="1"/>
  </w:num>
  <w:num w:numId="9" w16cid:durableId="1622804002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0D0C"/>
    <w:rsid w:val="00001650"/>
    <w:rsid w:val="00003564"/>
    <w:rsid w:val="00004A85"/>
    <w:rsid w:val="00006849"/>
    <w:rsid w:val="00006974"/>
    <w:rsid w:val="00010860"/>
    <w:rsid w:val="0001714E"/>
    <w:rsid w:val="00021DBC"/>
    <w:rsid w:val="000353F6"/>
    <w:rsid w:val="00035509"/>
    <w:rsid w:val="0003778F"/>
    <w:rsid w:val="00037A15"/>
    <w:rsid w:val="000406AB"/>
    <w:rsid w:val="000437C9"/>
    <w:rsid w:val="0004539C"/>
    <w:rsid w:val="000464EC"/>
    <w:rsid w:val="000533A9"/>
    <w:rsid w:val="00053FA5"/>
    <w:rsid w:val="0005404A"/>
    <w:rsid w:val="00057FA2"/>
    <w:rsid w:val="000628DA"/>
    <w:rsid w:val="00063C73"/>
    <w:rsid w:val="000653E1"/>
    <w:rsid w:val="00070A99"/>
    <w:rsid w:val="0007262D"/>
    <w:rsid w:val="000734C3"/>
    <w:rsid w:val="00073929"/>
    <w:rsid w:val="00073F3A"/>
    <w:rsid w:val="00074623"/>
    <w:rsid w:val="0008278D"/>
    <w:rsid w:val="00085EEA"/>
    <w:rsid w:val="000926BE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4381C"/>
    <w:rsid w:val="00145207"/>
    <w:rsid w:val="00147728"/>
    <w:rsid w:val="00157DD8"/>
    <w:rsid w:val="0016088C"/>
    <w:rsid w:val="00166782"/>
    <w:rsid w:val="00167985"/>
    <w:rsid w:val="00170AD9"/>
    <w:rsid w:val="0017126B"/>
    <w:rsid w:val="00174744"/>
    <w:rsid w:val="001758FF"/>
    <w:rsid w:val="0017756E"/>
    <w:rsid w:val="0018119C"/>
    <w:rsid w:val="00182DC0"/>
    <w:rsid w:val="0018448E"/>
    <w:rsid w:val="00184CE7"/>
    <w:rsid w:val="00184FA7"/>
    <w:rsid w:val="0019373E"/>
    <w:rsid w:val="00193849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6DF"/>
    <w:rsid w:val="002172B7"/>
    <w:rsid w:val="00220D4E"/>
    <w:rsid w:val="002220E3"/>
    <w:rsid w:val="0022453F"/>
    <w:rsid w:val="00226708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B1B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E20EC"/>
    <w:rsid w:val="002E5612"/>
    <w:rsid w:val="002F014D"/>
    <w:rsid w:val="002F0669"/>
    <w:rsid w:val="002F1DD9"/>
    <w:rsid w:val="002F3770"/>
    <w:rsid w:val="002F79BE"/>
    <w:rsid w:val="002F7D60"/>
    <w:rsid w:val="002F7F1B"/>
    <w:rsid w:val="003028DD"/>
    <w:rsid w:val="00304F90"/>
    <w:rsid w:val="00305A62"/>
    <w:rsid w:val="00306B9F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4A1"/>
    <w:rsid w:val="003667AF"/>
    <w:rsid w:val="00372332"/>
    <w:rsid w:val="00375A5B"/>
    <w:rsid w:val="00375E6F"/>
    <w:rsid w:val="00376E04"/>
    <w:rsid w:val="00380D47"/>
    <w:rsid w:val="003813C7"/>
    <w:rsid w:val="003825EC"/>
    <w:rsid w:val="0039181A"/>
    <w:rsid w:val="003943F8"/>
    <w:rsid w:val="00396866"/>
    <w:rsid w:val="00397B34"/>
    <w:rsid w:val="003A45A5"/>
    <w:rsid w:val="003A564E"/>
    <w:rsid w:val="003A6CDF"/>
    <w:rsid w:val="003A7717"/>
    <w:rsid w:val="003C11FC"/>
    <w:rsid w:val="003C3572"/>
    <w:rsid w:val="003C712A"/>
    <w:rsid w:val="003D3DA5"/>
    <w:rsid w:val="003E1602"/>
    <w:rsid w:val="003E2C5C"/>
    <w:rsid w:val="003E3F7E"/>
    <w:rsid w:val="003E421F"/>
    <w:rsid w:val="003E6722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76B"/>
    <w:rsid w:val="00427E26"/>
    <w:rsid w:val="00433214"/>
    <w:rsid w:val="00433DD7"/>
    <w:rsid w:val="00434205"/>
    <w:rsid w:val="004356A9"/>
    <w:rsid w:val="004433BF"/>
    <w:rsid w:val="00443547"/>
    <w:rsid w:val="00444B7C"/>
    <w:rsid w:val="0045421D"/>
    <w:rsid w:val="00455711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E0A8F"/>
    <w:rsid w:val="004E4764"/>
    <w:rsid w:val="004E5E52"/>
    <w:rsid w:val="004F4D2F"/>
    <w:rsid w:val="004F61E9"/>
    <w:rsid w:val="00500AF3"/>
    <w:rsid w:val="005114E4"/>
    <w:rsid w:val="005127C6"/>
    <w:rsid w:val="00512A36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ACB"/>
    <w:rsid w:val="006E322A"/>
    <w:rsid w:val="006F1967"/>
    <w:rsid w:val="006F305C"/>
    <w:rsid w:val="006F630B"/>
    <w:rsid w:val="007079A6"/>
    <w:rsid w:val="0071073C"/>
    <w:rsid w:val="00723AC5"/>
    <w:rsid w:val="00724904"/>
    <w:rsid w:val="00730C57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9371C"/>
    <w:rsid w:val="00795B0D"/>
    <w:rsid w:val="007A1599"/>
    <w:rsid w:val="007A1A77"/>
    <w:rsid w:val="007A252F"/>
    <w:rsid w:val="007A4A86"/>
    <w:rsid w:val="007B0180"/>
    <w:rsid w:val="007B186C"/>
    <w:rsid w:val="007B2795"/>
    <w:rsid w:val="007B5178"/>
    <w:rsid w:val="007B53BC"/>
    <w:rsid w:val="007C5051"/>
    <w:rsid w:val="007C73D2"/>
    <w:rsid w:val="007C7DDB"/>
    <w:rsid w:val="007D1E12"/>
    <w:rsid w:val="007D226E"/>
    <w:rsid w:val="007D4487"/>
    <w:rsid w:val="007E26F7"/>
    <w:rsid w:val="007E343C"/>
    <w:rsid w:val="007E34B7"/>
    <w:rsid w:val="007E5B1E"/>
    <w:rsid w:val="00801A4A"/>
    <w:rsid w:val="00805345"/>
    <w:rsid w:val="00811C9D"/>
    <w:rsid w:val="00813A0B"/>
    <w:rsid w:val="00815CEF"/>
    <w:rsid w:val="00822AC1"/>
    <w:rsid w:val="00824A76"/>
    <w:rsid w:val="00826DFF"/>
    <w:rsid w:val="0083019E"/>
    <w:rsid w:val="00832914"/>
    <w:rsid w:val="008334C2"/>
    <w:rsid w:val="00837535"/>
    <w:rsid w:val="00837DAF"/>
    <w:rsid w:val="00840187"/>
    <w:rsid w:val="00847DA2"/>
    <w:rsid w:val="00851092"/>
    <w:rsid w:val="00851443"/>
    <w:rsid w:val="008522B9"/>
    <w:rsid w:val="00852E8D"/>
    <w:rsid w:val="00860BAE"/>
    <w:rsid w:val="008614A7"/>
    <w:rsid w:val="008630E3"/>
    <w:rsid w:val="00863EAA"/>
    <w:rsid w:val="008715B8"/>
    <w:rsid w:val="00880B8E"/>
    <w:rsid w:val="00882305"/>
    <w:rsid w:val="00891B8C"/>
    <w:rsid w:val="0089461D"/>
    <w:rsid w:val="008960A5"/>
    <w:rsid w:val="008A3E89"/>
    <w:rsid w:val="008A4E82"/>
    <w:rsid w:val="008A70A4"/>
    <w:rsid w:val="008A7611"/>
    <w:rsid w:val="008B493E"/>
    <w:rsid w:val="008B5545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901ED9"/>
    <w:rsid w:val="00903F2C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40C3C"/>
    <w:rsid w:val="009441C1"/>
    <w:rsid w:val="0095042A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80F6E"/>
    <w:rsid w:val="009842BE"/>
    <w:rsid w:val="00990475"/>
    <w:rsid w:val="00995135"/>
    <w:rsid w:val="009A1D10"/>
    <w:rsid w:val="009A3527"/>
    <w:rsid w:val="009A3FFC"/>
    <w:rsid w:val="009A4AFA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1025C"/>
    <w:rsid w:val="00A108B7"/>
    <w:rsid w:val="00A121AF"/>
    <w:rsid w:val="00A15004"/>
    <w:rsid w:val="00A219D9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D99"/>
    <w:rsid w:val="00A70617"/>
    <w:rsid w:val="00A70B01"/>
    <w:rsid w:val="00A774B2"/>
    <w:rsid w:val="00A77A66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B03129"/>
    <w:rsid w:val="00B15D14"/>
    <w:rsid w:val="00B25076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C43CC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7F28"/>
    <w:rsid w:val="00C42903"/>
    <w:rsid w:val="00C43E97"/>
    <w:rsid w:val="00C46CDE"/>
    <w:rsid w:val="00C50A8D"/>
    <w:rsid w:val="00C53083"/>
    <w:rsid w:val="00C55BEE"/>
    <w:rsid w:val="00C56E23"/>
    <w:rsid w:val="00C56E2A"/>
    <w:rsid w:val="00C6037C"/>
    <w:rsid w:val="00C606B7"/>
    <w:rsid w:val="00C60DD5"/>
    <w:rsid w:val="00C655D0"/>
    <w:rsid w:val="00C73636"/>
    <w:rsid w:val="00C7366C"/>
    <w:rsid w:val="00C737F2"/>
    <w:rsid w:val="00C778F1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F1EEE"/>
    <w:rsid w:val="00CF4EFD"/>
    <w:rsid w:val="00CF56E7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7413"/>
    <w:rsid w:val="00D41350"/>
    <w:rsid w:val="00D428EB"/>
    <w:rsid w:val="00D46ED6"/>
    <w:rsid w:val="00D52E6F"/>
    <w:rsid w:val="00D53C65"/>
    <w:rsid w:val="00D55D1B"/>
    <w:rsid w:val="00D57679"/>
    <w:rsid w:val="00D63A55"/>
    <w:rsid w:val="00D67C9F"/>
    <w:rsid w:val="00D71A60"/>
    <w:rsid w:val="00D75C30"/>
    <w:rsid w:val="00D75E5F"/>
    <w:rsid w:val="00D8099D"/>
    <w:rsid w:val="00D81621"/>
    <w:rsid w:val="00D83A21"/>
    <w:rsid w:val="00D87AF7"/>
    <w:rsid w:val="00D92DAE"/>
    <w:rsid w:val="00D9417B"/>
    <w:rsid w:val="00DA0736"/>
    <w:rsid w:val="00DA15DF"/>
    <w:rsid w:val="00DA5B4A"/>
    <w:rsid w:val="00DC2BAE"/>
    <w:rsid w:val="00DC629A"/>
    <w:rsid w:val="00DC7FC1"/>
    <w:rsid w:val="00DD2233"/>
    <w:rsid w:val="00DD43D8"/>
    <w:rsid w:val="00DD4EE0"/>
    <w:rsid w:val="00DD53F6"/>
    <w:rsid w:val="00DE612A"/>
    <w:rsid w:val="00DF3E8A"/>
    <w:rsid w:val="00E04DC3"/>
    <w:rsid w:val="00E06648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489D"/>
    <w:rsid w:val="00EA0B3E"/>
    <w:rsid w:val="00EA0B98"/>
    <w:rsid w:val="00EA57E0"/>
    <w:rsid w:val="00EA6F6A"/>
    <w:rsid w:val="00EB3D0F"/>
    <w:rsid w:val="00EB473A"/>
    <w:rsid w:val="00EC0A0A"/>
    <w:rsid w:val="00EC1149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6611A"/>
    <w:rsid w:val="00F66B96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4641"/>
    <w:rsid w:val="00FC7ABA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399</Words>
  <Characters>2277</Characters>
  <Application>Microsoft Office Word</Application>
  <DocSecurity>0</DocSecurity>
  <Lines>18</Lines>
  <Paragraphs>5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2671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2025-10-09T11:21:00Z</dcterms:created>
  <dcterms:modified xsi:type="dcterms:W3CDTF">2025-10-09T11:21:00Z</dcterms:modified>
</cp:coreProperties>
</file>