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7C8D5B" w14:textId="77777777" w:rsidR="003C6B31" w:rsidRPr="003F04E5" w:rsidRDefault="003C6B31" w:rsidP="003C6B31">
      <w:pPr>
        <w:spacing w:before="120" w:after="120"/>
        <w:rPr>
          <w:b/>
          <w:bCs/>
          <w:sz w:val="20"/>
          <w:szCs w:val="20"/>
          <w:lang w:val="ru-RU"/>
        </w:rPr>
      </w:pPr>
      <w:r w:rsidRPr="003F04E5">
        <w:rPr>
          <w:b/>
          <w:bCs/>
          <w:sz w:val="20"/>
          <w:szCs w:val="20"/>
        </w:rPr>
        <w:t xml:space="preserve">МИСЛЕЊЕ од </w:t>
      </w:r>
      <w:r w:rsidRPr="003F04E5">
        <w:rPr>
          <w:b/>
          <w:bCs/>
          <w:sz w:val="20"/>
          <w:szCs w:val="20"/>
          <w:lang w:val="ru-RU"/>
        </w:rPr>
        <w:t>04.07.2025:</w:t>
      </w:r>
    </w:p>
    <w:p w14:paraId="6247A4BD" w14:textId="77777777" w:rsidR="003C6B31" w:rsidRPr="003F04E5" w:rsidRDefault="003C6B31" w:rsidP="003C6B31">
      <w:pPr>
        <w:shd w:val="clear" w:color="auto" w:fill="FFFFFF"/>
        <w:spacing w:before="120" w:after="120"/>
        <w:rPr>
          <w:color w:val="auto"/>
          <w:sz w:val="20"/>
          <w:szCs w:val="20"/>
        </w:rPr>
      </w:pPr>
      <w:r w:rsidRPr="003F04E5">
        <w:rPr>
          <w:color w:val="auto"/>
          <w:sz w:val="20"/>
          <w:szCs w:val="20"/>
        </w:rPr>
        <w:t>Почитувани,</w:t>
      </w:r>
    </w:p>
    <w:p w14:paraId="7187C7D7" w14:textId="77777777" w:rsidR="003C6B31" w:rsidRPr="003F04E5" w:rsidRDefault="003C6B31" w:rsidP="003C6B31">
      <w:pPr>
        <w:shd w:val="clear" w:color="auto" w:fill="FFFFFF"/>
        <w:spacing w:before="120" w:after="120"/>
        <w:rPr>
          <w:sz w:val="20"/>
          <w:szCs w:val="20"/>
        </w:rPr>
      </w:pPr>
      <w:r w:rsidRPr="003F04E5">
        <w:rPr>
          <w:sz w:val="20"/>
          <w:szCs w:val="20"/>
        </w:rPr>
        <w:t xml:space="preserve">Во врска со Вашето прашање, Управата за јавни приходи Ве известува за следното:  </w:t>
      </w:r>
    </w:p>
    <w:p w14:paraId="010A7381" w14:textId="77777777" w:rsidR="003C6B31" w:rsidRPr="003F04E5" w:rsidRDefault="003C6B31" w:rsidP="003C6B31">
      <w:pPr>
        <w:spacing w:before="120" w:after="120"/>
        <w:rPr>
          <w:bCs/>
          <w:sz w:val="20"/>
          <w:szCs w:val="20"/>
          <w:lang w:val="ru-RU"/>
        </w:rPr>
      </w:pPr>
    </w:p>
    <w:p w14:paraId="08FDBAAA" w14:textId="77777777" w:rsidR="003C6B31" w:rsidRPr="003F04E5" w:rsidRDefault="003C6B31" w:rsidP="003C6B31">
      <w:pPr>
        <w:spacing w:before="120" w:after="120"/>
        <w:rPr>
          <w:bCs/>
          <w:sz w:val="20"/>
          <w:szCs w:val="20"/>
        </w:rPr>
      </w:pPr>
      <w:r w:rsidRPr="003F04E5">
        <w:rPr>
          <w:bCs/>
          <w:sz w:val="20"/>
          <w:szCs w:val="20"/>
        </w:rPr>
        <w:t>Задржувањето на данокот на приходот исплатен на странски правни лица е регулирано со глава IV. Задржување на данок на приход платен на странски правни лица (член 20 до 24) од Законот за данокот на добивка (во натамошниот текст: ЗДД), објавен во Сл. весник на РСМ, бр.112/2014 … 199/2023, како и глава V. Задржување на данок на приход платен на странски правни лица (член 10 до 12) од Правилникот за начинот за пресметување и уплатување на данокот на добивка и спречување на двојно ослободување и двојно оданочување (во понатамошниот текст: ПДД),  објавен во Сл. весник на РСМ број 174/14…6/2020.</w:t>
      </w:r>
    </w:p>
    <w:p w14:paraId="08EEB1FA" w14:textId="77777777" w:rsidR="003C6B31" w:rsidRPr="003F04E5" w:rsidRDefault="003C6B31" w:rsidP="003C6B31">
      <w:pPr>
        <w:spacing w:before="120" w:after="120"/>
        <w:rPr>
          <w:color w:val="auto"/>
          <w:sz w:val="20"/>
          <w:szCs w:val="20"/>
        </w:rPr>
      </w:pPr>
      <w:r w:rsidRPr="003F04E5">
        <w:rPr>
          <w:color w:val="auto"/>
          <w:sz w:val="20"/>
          <w:szCs w:val="20"/>
        </w:rPr>
        <w:t xml:space="preserve">Согласно член 20 став 1 од ЗДД, освен ако поинаку не е регулирано со Меѓународните договори за одбегнување на двојно оданочување, домашно правно лице, домашно физичко лице - регистрирано за вршење на дејност и странско правно лице или физичко лице-нерезидент со постојана деловна единица во Република Северна Македонија, кои вршат исплата на приходи на странско правно лице наведени во членот 21 од овој закон, се должни при исплатата на приходот да го задржат и да го уплатат данокот на соодветната уплатна смека истовремено со исплатата на приходот. </w:t>
      </w:r>
    </w:p>
    <w:p w14:paraId="482E74DC" w14:textId="77777777" w:rsidR="003C6B31" w:rsidRPr="003F04E5" w:rsidRDefault="003C6B31" w:rsidP="003C6B31">
      <w:pPr>
        <w:spacing w:before="120" w:after="120"/>
        <w:rPr>
          <w:sz w:val="20"/>
          <w:szCs w:val="20"/>
        </w:rPr>
      </w:pPr>
      <w:r w:rsidRPr="003F04E5">
        <w:rPr>
          <w:rFonts w:cs="StobiSerifRegular"/>
          <w:sz w:val="20"/>
          <w:szCs w:val="20"/>
        </w:rPr>
        <w:t>Согласно член 21  став 1 од ЗДД, задржувањето на данок се применува на следниве приходи, без оглед дали се исплатени во Република Северна Македонија или во странство:</w:t>
      </w:r>
    </w:p>
    <w:p w14:paraId="3946047C" w14:textId="77777777" w:rsidR="003C6B31" w:rsidRPr="003F04E5" w:rsidRDefault="003C6B31" w:rsidP="003C6B31">
      <w:pPr>
        <w:spacing w:before="120" w:after="120"/>
        <w:rPr>
          <w:rFonts w:cs="StobiSerifRegular"/>
          <w:sz w:val="20"/>
          <w:szCs w:val="20"/>
        </w:rPr>
      </w:pPr>
      <w:r w:rsidRPr="003F04E5">
        <w:rPr>
          <w:rFonts w:cs="StobiSerifRegular"/>
          <w:sz w:val="20"/>
          <w:szCs w:val="20"/>
        </w:rPr>
        <w:t>1. приход од дивиденди;</w:t>
      </w:r>
    </w:p>
    <w:p w14:paraId="4E26E210" w14:textId="77777777" w:rsidR="003C6B31" w:rsidRPr="003F04E5" w:rsidRDefault="003C6B31" w:rsidP="003C6B31">
      <w:pPr>
        <w:spacing w:before="120" w:after="120"/>
        <w:rPr>
          <w:rFonts w:cs="StobiSerifRegular"/>
          <w:sz w:val="20"/>
          <w:szCs w:val="20"/>
        </w:rPr>
      </w:pPr>
      <w:r w:rsidRPr="003F04E5">
        <w:rPr>
          <w:rFonts w:cs="StobiSerifRegular"/>
          <w:sz w:val="20"/>
          <w:szCs w:val="20"/>
        </w:rPr>
        <w:t>2. приход од камата од резидент;</w:t>
      </w:r>
    </w:p>
    <w:p w14:paraId="44BB518F" w14:textId="77777777" w:rsidR="003C6B31" w:rsidRPr="003F04E5" w:rsidRDefault="003C6B31" w:rsidP="003C6B31">
      <w:pPr>
        <w:spacing w:before="120" w:after="120"/>
        <w:rPr>
          <w:rFonts w:cs="StobiSerifRegular"/>
          <w:sz w:val="20"/>
          <w:szCs w:val="20"/>
        </w:rPr>
      </w:pPr>
      <w:r w:rsidRPr="003F04E5">
        <w:rPr>
          <w:rFonts w:cs="StobiSerifRegular"/>
          <w:sz w:val="20"/>
          <w:szCs w:val="20"/>
        </w:rPr>
        <w:t>3. приход од камата од нерезидент кој има постојана деловна единица во Република Северна Македонија, ако каматата е на трошок на постојаната деловна единица;</w:t>
      </w:r>
    </w:p>
    <w:p w14:paraId="6134BB4E" w14:textId="77777777" w:rsidR="003C6B31" w:rsidRPr="003F04E5" w:rsidRDefault="003C6B31" w:rsidP="003C6B31">
      <w:pPr>
        <w:spacing w:before="120" w:after="120"/>
        <w:rPr>
          <w:rFonts w:cs="StobiSerifRegular"/>
          <w:sz w:val="20"/>
          <w:szCs w:val="20"/>
          <w:u w:val="single"/>
        </w:rPr>
      </w:pPr>
      <w:r w:rsidRPr="003F04E5">
        <w:rPr>
          <w:rFonts w:cs="StobiSerifRegular"/>
          <w:sz w:val="20"/>
          <w:szCs w:val="20"/>
        </w:rPr>
        <w:t>4. приход од авторски хонорар исплатен од резидент;</w:t>
      </w:r>
    </w:p>
    <w:p w14:paraId="3F028FCE" w14:textId="77777777" w:rsidR="003C6B31" w:rsidRPr="003F04E5" w:rsidRDefault="003C6B31" w:rsidP="003C6B31">
      <w:pPr>
        <w:spacing w:before="120" w:after="120"/>
        <w:rPr>
          <w:rFonts w:cs="StobiSerifRegular"/>
          <w:sz w:val="20"/>
          <w:szCs w:val="20"/>
        </w:rPr>
      </w:pPr>
      <w:r w:rsidRPr="003F04E5">
        <w:rPr>
          <w:rFonts w:cs="StobiSerifRegular"/>
          <w:sz w:val="20"/>
          <w:szCs w:val="20"/>
        </w:rPr>
        <w:t>5. приход од авторски хонорар исплатен од нерезидент со постојана деловна единица во Република</w:t>
      </w:r>
    </w:p>
    <w:p w14:paraId="60539DF6" w14:textId="77777777" w:rsidR="003C6B31" w:rsidRPr="003F04E5" w:rsidRDefault="003C6B31" w:rsidP="003C6B31">
      <w:pPr>
        <w:spacing w:before="120" w:after="120"/>
        <w:rPr>
          <w:rFonts w:cs="StobiSerifRegular"/>
          <w:sz w:val="20"/>
          <w:szCs w:val="20"/>
        </w:rPr>
      </w:pPr>
      <w:r w:rsidRPr="003F04E5">
        <w:rPr>
          <w:rFonts w:cs="StobiSerifRegular"/>
          <w:sz w:val="20"/>
          <w:szCs w:val="20"/>
        </w:rPr>
        <w:t>Северна Македонија, ако авторскиот хонорар е на трошок на постојаната деловна единица;</w:t>
      </w:r>
    </w:p>
    <w:p w14:paraId="02DFD531" w14:textId="77777777" w:rsidR="003C6B31" w:rsidRPr="003F04E5" w:rsidRDefault="003C6B31" w:rsidP="003C6B31">
      <w:pPr>
        <w:spacing w:before="120" w:after="120"/>
        <w:rPr>
          <w:rFonts w:cs="StobiSerifRegular"/>
          <w:sz w:val="20"/>
          <w:szCs w:val="20"/>
        </w:rPr>
      </w:pPr>
      <w:r w:rsidRPr="003F04E5">
        <w:rPr>
          <w:rFonts w:cs="StobiSerifRegular"/>
          <w:sz w:val="20"/>
          <w:szCs w:val="20"/>
        </w:rPr>
        <w:t>6. приход од забавни или спортски активности кои се вршат во Република Северна Македонија;</w:t>
      </w:r>
    </w:p>
    <w:p w14:paraId="60025EB6" w14:textId="77777777" w:rsidR="003C6B31" w:rsidRPr="003F04E5" w:rsidRDefault="003C6B31" w:rsidP="003C6B31">
      <w:pPr>
        <w:spacing w:before="120" w:after="120"/>
        <w:rPr>
          <w:rFonts w:cs="StobiSerifRegular"/>
          <w:sz w:val="20"/>
          <w:szCs w:val="20"/>
        </w:rPr>
      </w:pPr>
      <w:r w:rsidRPr="003F04E5">
        <w:rPr>
          <w:rFonts w:cs="StobiSerifRegular"/>
          <w:sz w:val="20"/>
          <w:szCs w:val="20"/>
        </w:rPr>
        <w:t>7. приход од вршење на менаџмент, консалтинг, финансиски услуги и услуги на истражување и развој, ако приходот е исплатен од резидент или е на трошок на постојаната деловна единица во Република Северна Македонија;</w:t>
      </w:r>
    </w:p>
    <w:p w14:paraId="55F868E0" w14:textId="77777777" w:rsidR="003C6B31" w:rsidRPr="003F04E5" w:rsidRDefault="003C6B31" w:rsidP="003C6B31">
      <w:pPr>
        <w:spacing w:before="120" w:after="120"/>
        <w:rPr>
          <w:rFonts w:cs="StobiSerifRegular"/>
          <w:sz w:val="20"/>
          <w:szCs w:val="20"/>
        </w:rPr>
      </w:pPr>
      <w:r w:rsidRPr="003F04E5">
        <w:rPr>
          <w:rFonts w:cs="StobiSerifRegular"/>
          <w:sz w:val="20"/>
          <w:szCs w:val="20"/>
        </w:rPr>
        <w:t>8. приход од осигурителни премии за осигурување или реосигурување од ризици во Република</w:t>
      </w:r>
    </w:p>
    <w:p w14:paraId="35DC346A" w14:textId="77777777" w:rsidR="003C6B31" w:rsidRPr="003F04E5" w:rsidRDefault="003C6B31" w:rsidP="003C6B31">
      <w:pPr>
        <w:spacing w:before="120" w:after="120"/>
        <w:rPr>
          <w:rFonts w:cs="StobiSerifRegular"/>
          <w:sz w:val="20"/>
          <w:szCs w:val="20"/>
        </w:rPr>
      </w:pPr>
      <w:r w:rsidRPr="003F04E5">
        <w:rPr>
          <w:rFonts w:cs="StobiSerifRegular"/>
          <w:sz w:val="20"/>
          <w:szCs w:val="20"/>
        </w:rPr>
        <w:t>Северна Македонија;</w:t>
      </w:r>
    </w:p>
    <w:p w14:paraId="5BD39495" w14:textId="77777777" w:rsidR="003C6B31" w:rsidRPr="003F04E5" w:rsidRDefault="003C6B31" w:rsidP="003C6B31">
      <w:pPr>
        <w:spacing w:before="120" w:after="120"/>
        <w:rPr>
          <w:rFonts w:cs="StobiSerifRegular"/>
          <w:sz w:val="20"/>
          <w:szCs w:val="20"/>
        </w:rPr>
      </w:pPr>
      <w:r w:rsidRPr="003F04E5">
        <w:rPr>
          <w:rFonts w:cs="StobiSerifRegular"/>
          <w:sz w:val="20"/>
          <w:szCs w:val="20"/>
        </w:rPr>
        <w:t>9. приход од телекомуникациски услуги меѓу Република Северна Македонија и странска држава и</w:t>
      </w:r>
    </w:p>
    <w:p w14:paraId="5EF7FC4E" w14:textId="77777777" w:rsidR="003C6B31" w:rsidRPr="003F04E5" w:rsidRDefault="003C6B31" w:rsidP="003C6B31">
      <w:pPr>
        <w:spacing w:before="120" w:after="120"/>
        <w:rPr>
          <w:rFonts w:cs="StobiSerifRegular"/>
          <w:sz w:val="20"/>
          <w:szCs w:val="20"/>
        </w:rPr>
      </w:pPr>
      <w:r w:rsidRPr="003F04E5">
        <w:rPr>
          <w:rFonts w:cs="StobiSerifRegular"/>
          <w:sz w:val="20"/>
          <w:szCs w:val="20"/>
        </w:rPr>
        <w:t>10. приход од закуп на недвижности во Република Северна Македонија.</w:t>
      </w:r>
    </w:p>
    <w:p w14:paraId="193B1196" w14:textId="4C22FE3D" w:rsidR="009157F7" w:rsidRPr="003C6B31" w:rsidRDefault="003C6B31" w:rsidP="003C6B31">
      <w:pPr>
        <w:spacing w:before="120" w:after="120"/>
      </w:pPr>
      <w:r w:rsidRPr="003F04E5">
        <w:rPr>
          <w:sz w:val="20"/>
          <w:szCs w:val="20"/>
        </w:rPr>
        <w:t xml:space="preserve">Согласно горе наведеното, како и наводите во вашето прашање, на мислење сме дека приходите исплатени од страна на домашното правно лице – издавач на предметните станови </w:t>
      </w:r>
      <w:r w:rsidRPr="003F04E5">
        <w:rPr>
          <w:rFonts w:eastAsia="Times New Roman"/>
          <w:color w:val="auto"/>
          <w:sz w:val="20"/>
          <w:szCs w:val="20"/>
        </w:rPr>
        <w:t>кон странските правни лица Booking</w:t>
      </w:r>
      <w:r w:rsidRPr="003F04E5">
        <w:rPr>
          <w:sz w:val="20"/>
          <w:szCs w:val="20"/>
        </w:rPr>
        <w:t xml:space="preserve"> </w:t>
      </w:r>
      <w:r w:rsidRPr="003F04E5">
        <w:rPr>
          <w:rFonts w:eastAsia="Times New Roman"/>
          <w:color w:val="auto"/>
          <w:sz w:val="20"/>
          <w:szCs w:val="20"/>
        </w:rPr>
        <w:t>и Airbnb треба да се сметаат за посредничка провизија и истата не е предмет на оданочување со задржан данок во РС Македонија.</w:t>
      </w:r>
    </w:p>
    <w:sectPr w:rsidR="009157F7" w:rsidRPr="003C6B31"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6AC710" w14:textId="77777777" w:rsidR="0064270C" w:rsidRPr="00C567EE" w:rsidRDefault="0064270C" w:rsidP="00805345">
      <w:r w:rsidRPr="00C567EE">
        <w:separator/>
      </w:r>
    </w:p>
  </w:endnote>
  <w:endnote w:type="continuationSeparator" w:id="0">
    <w:p w14:paraId="6F9281FC" w14:textId="77777777" w:rsidR="0064270C" w:rsidRPr="00C567EE" w:rsidRDefault="0064270C"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tobiSerifRegular">
    <w:panose1 w:val="02000503060000020004"/>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3E92C9" w14:textId="77777777" w:rsidR="0064270C" w:rsidRPr="00C567EE" w:rsidRDefault="0064270C" w:rsidP="00805345">
      <w:r w:rsidRPr="00C567EE">
        <w:separator/>
      </w:r>
    </w:p>
  </w:footnote>
  <w:footnote w:type="continuationSeparator" w:id="0">
    <w:p w14:paraId="255C4568" w14:textId="77777777" w:rsidR="0064270C" w:rsidRPr="00C567EE" w:rsidRDefault="0064270C"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4"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6"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3139BB"/>
    <w:multiLevelType w:val="hybridMultilevel"/>
    <w:tmpl w:val="00644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25B32E7"/>
    <w:multiLevelType w:val="hybridMultilevel"/>
    <w:tmpl w:val="D0E69F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3" w15:restartNumberingAfterBreak="0">
    <w:nsid w:val="2B227559"/>
    <w:multiLevelType w:val="hybridMultilevel"/>
    <w:tmpl w:val="E69C76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32CA1CEC"/>
    <w:multiLevelType w:val="hybridMultilevel"/>
    <w:tmpl w:val="903E0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3"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6"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30" w15:restartNumberingAfterBreak="0">
    <w:nsid w:val="7340309C"/>
    <w:multiLevelType w:val="hybridMultilevel"/>
    <w:tmpl w:val="17EC2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2" w15:restartNumberingAfterBreak="0">
    <w:nsid w:val="7C884B04"/>
    <w:multiLevelType w:val="hybridMultilevel"/>
    <w:tmpl w:val="2E8AAE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29"/>
  </w:num>
  <w:num w:numId="2" w16cid:durableId="1900096440">
    <w:abstractNumId w:val="25"/>
  </w:num>
  <w:num w:numId="3" w16cid:durableId="160033430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21"/>
  </w:num>
  <w:num w:numId="8" w16cid:durableId="621112521">
    <w:abstractNumId w:val="5"/>
  </w:num>
  <w:num w:numId="9" w16cid:durableId="1622804002">
    <w:abstractNumId w:val="31"/>
  </w:num>
  <w:num w:numId="10" w16cid:durableId="58113930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6"/>
  </w:num>
  <w:num w:numId="12" w16cid:durableId="870530504">
    <w:abstractNumId w:val="27"/>
  </w:num>
  <w:num w:numId="13" w16cid:durableId="714353434">
    <w:abstractNumId w:val="14"/>
  </w:num>
  <w:num w:numId="14" w16cid:durableId="1341006038">
    <w:abstractNumId w:val="11"/>
  </w:num>
  <w:num w:numId="15" w16cid:durableId="788474779">
    <w:abstractNumId w:val="1"/>
  </w:num>
  <w:num w:numId="16" w16cid:durableId="639068706">
    <w:abstractNumId w:val="24"/>
  </w:num>
  <w:num w:numId="17" w16cid:durableId="479928752">
    <w:abstractNumId w:val="0"/>
  </w:num>
  <w:num w:numId="18" w16cid:durableId="2018384905">
    <w:abstractNumId w:val="22"/>
  </w:num>
  <w:num w:numId="19" w16cid:durableId="2136213879">
    <w:abstractNumId w:val="2"/>
  </w:num>
  <w:num w:numId="20" w16cid:durableId="694765918">
    <w:abstractNumId w:val="26"/>
  </w:num>
  <w:num w:numId="21" w16cid:durableId="69894198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7"/>
  </w:num>
  <w:num w:numId="23" w16cid:durableId="1964581838">
    <w:abstractNumId w:val="19"/>
  </w:num>
  <w:num w:numId="24" w16cid:durableId="1315838814">
    <w:abstractNumId w:val="6"/>
  </w:num>
  <w:num w:numId="25" w16cid:durableId="818617000">
    <w:abstractNumId w:val="28"/>
  </w:num>
  <w:num w:numId="26" w16cid:durableId="1199777193">
    <w:abstractNumId w:val="33"/>
  </w:num>
  <w:num w:numId="27" w16cid:durableId="444814318">
    <w:abstractNumId w:val="9"/>
  </w:num>
  <w:num w:numId="28" w16cid:durableId="198933697">
    <w:abstractNumId w:val="23"/>
  </w:num>
  <w:num w:numId="29" w16cid:durableId="1012151545">
    <w:abstractNumId w:val="13"/>
  </w:num>
  <w:num w:numId="30" w16cid:durableId="406922826">
    <w:abstractNumId w:val="8"/>
  </w:num>
  <w:num w:numId="31" w16cid:durableId="1411192316">
    <w:abstractNumId w:val="10"/>
  </w:num>
  <w:num w:numId="32" w16cid:durableId="1183860781">
    <w:abstractNumId w:val="15"/>
  </w:num>
  <w:num w:numId="33" w16cid:durableId="594173800">
    <w:abstractNumId w:val="30"/>
  </w:num>
  <w:num w:numId="34" w16cid:durableId="382213961">
    <w:abstractNumId w:val="3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0C9A"/>
    <w:rsid w:val="000926BE"/>
    <w:rsid w:val="00093B6C"/>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61BB"/>
    <w:rsid w:val="00147728"/>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2D5A"/>
    <w:rsid w:val="002338A6"/>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28DD"/>
    <w:rsid w:val="00304F90"/>
    <w:rsid w:val="00305A62"/>
    <w:rsid w:val="00306B9F"/>
    <w:rsid w:val="0031083B"/>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45A5"/>
    <w:rsid w:val="003A564E"/>
    <w:rsid w:val="003A6CDF"/>
    <w:rsid w:val="003A7717"/>
    <w:rsid w:val="003C11FC"/>
    <w:rsid w:val="003C3572"/>
    <w:rsid w:val="003C6B31"/>
    <w:rsid w:val="003C712A"/>
    <w:rsid w:val="003D3DA5"/>
    <w:rsid w:val="003E2C5C"/>
    <w:rsid w:val="003E3F7E"/>
    <w:rsid w:val="003E421F"/>
    <w:rsid w:val="003E6722"/>
    <w:rsid w:val="003F493F"/>
    <w:rsid w:val="003F6A6B"/>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57027"/>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270C"/>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06A6"/>
    <w:rsid w:val="007079A6"/>
    <w:rsid w:val="0071073C"/>
    <w:rsid w:val="00711753"/>
    <w:rsid w:val="00723AC5"/>
    <w:rsid w:val="00724904"/>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1507"/>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6440F"/>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0491D"/>
    <w:rsid w:val="00910E63"/>
    <w:rsid w:val="009126BE"/>
    <w:rsid w:val="00913A4A"/>
    <w:rsid w:val="00914F82"/>
    <w:rsid w:val="009157F7"/>
    <w:rsid w:val="00923CE8"/>
    <w:rsid w:val="009260D3"/>
    <w:rsid w:val="00927BBC"/>
    <w:rsid w:val="00930B41"/>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776DE"/>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7499"/>
    <w:rsid w:val="00C778F1"/>
    <w:rsid w:val="00C8502F"/>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2F68"/>
    <w:rsid w:val="00E9489D"/>
    <w:rsid w:val="00EA0B3E"/>
    <w:rsid w:val="00EA0B98"/>
    <w:rsid w:val="00EA1B6A"/>
    <w:rsid w:val="00EA57E0"/>
    <w:rsid w:val="00EA6F6A"/>
    <w:rsid w:val="00EB3D0F"/>
    <w:rsid w:val="00EC0A0A"/>
    <w:rsid w:val="00EC1149"/>
    <w:rsid w:val="00EC1980"/>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5769C"/>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415</Words>
  <Characters>2372</Characters>
  <Application>Microsoft Office Word</Application>
  <DocSecurity>0</DocSecurity>
  <Lines>19</Lines>
  <Paragraphs>5</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2782</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2025-10-22T10:46:00Z</dcterms:created>
  <dcterms:modified xsi:type="dcterms:W3CDTF">2025-10-22T10:46:00Z</dcterms:modified>
</cp:coreProperties>
</file>