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1AD62" w14:textId="77777777" w:rsidR="00A81948" w:rsidRDefault="00A81948" w:rsidP="00A81948">
      <w:pPr>
        <w:pStyle w:val="Default"/>
        <w:jc w:val="both"/>
        <w:rPr>
          <w:sz w:val="20"/>
          <w:szCs w:val="20"/>
          <w:lang w:val="ru-RU"/>
        </w:rPr>
      </w:pPr>
      <w:r w:rsidRPr="00193161">
        <w:rPr>
          <w:rFonts w:eastAsia="Times New Roman"/>
          <w:b/>
          <w:bCs/>
          <w:noProof/>
          <w:color w:val="000000" w:themeColor="text1"/>
          <w:sz w:val="20"/>
          <w:szCs w:val="18"/>
          <w:lang w:val="ru-RU"/>
        </w:rPr>
        <w:t xml:space="preserve">МИСЛЕЊЕ од </w:t>
      </w:r>
      <w:r>
        <w:rPr>
          <w:rFonts w:eastAsia="Times New Roman"/>
          <w:b/>
          <w:bCs/>
          <w:noProof/>
          <w:color w:val="000000" w:themeColor="text1"/>
          <w:sz w:val="20"/>
          <w:szCs w:val="18"/>
          <w:lang w:val="ru-RU"/>
        </w:rPr>
        <w:t>30</w:t>
      </w:r>
      <w:r w:rsidRPr="00193161">
        <w:rPr>
          <w:rFonts w:eastAsia="Times New Roman"/>
          <w:b/>
          <w:bCs/>
          <w:noProof/>
          <w:color w:val="000000" w:themeColor="text1"/>
          <w:sz w:val="20"/>
          <w:szCs w:val="18"/>
          <w:lang w:val="ru-RU"/>
        </w:rPr>
        <w:t>.0</w:t>
      </w:r>
      <w:r>
        <w:rPr>
          <w:rFonts w:eastAsia="Times New Roman"/>
          <w:b/>
          <w:bCs/>
          <w:noProof/>
          <w:color w:val="000000" w:themeColor="text1"/>
          <w:sz w:val="20"/>
          <w:szCs w:val="18"/>
          <w:lang w:val="ru-RU"/>
        </w:rPr>
        <w:t>1</w:t>
      </w:r>
      <w:r w:rsidRPr="00193161">
        <w:rPr>
          <w:rFonts w:eastAsia="Times New Roman"/>
          <w:b/>
          <w:bCs/>
          <w:noProof/>
          <w:color w:val="000000" w:themeColor="text1"/>
          <w:sz w:val="20"/>
          <w:szCs w:val="18"/>
          <w:lang w:val="ru-RU"/>
        </w:rPr>
        <w:t>.2024:</w:t>
      </w:r>
      <w:r w:rsidRPr="00DA65CA">
        <w:rPr>
          <w:sz w:val="20"/>
          <w:szCs w:val="20"/>
          <w:lang w:val="ru-RU"/>
        </w:rPr>
        <w:t xml:space="preserve"> </w:t>
      </w:r>
    </w:p>
    <w:p w14:paraId="2075654A" w14:textId="77777777" w:rsidR="00A81948" w:rsidRPr="00AC42C9" w:rsidRDefault="00A81948" w:rsidP="00A81948">
      <w:pPr>
        <w:jc w:val="both"/>
        <w:rPr>
          <w:sz w:val="20"/>
          <w:szCs w:val="20"/>
          <w:lang w:val="ru-RU"/>
        </w:rPr>
      </w:pPr>
      <w:r w:rsidRPr="00AC42C9">
        <w:rPr>
          <w:sz w:val="20"/>
          <w:szCs w:val="20"/>
          <w:lang w:val="ru-RU"/>
        </w:rPr>
        <w:t>Почитувани,</w:t>
      </w:r>
    </w:p>
    <w:p w14:paraId="52BB95CF" w14:textId="77777777" w:rsidR="00A81948" w:rsidRPr="00AC42C9" w:rsidRDefault="00A81948" w:rsidP="00A81948">
      <w:pPr>
        <w:ind w:firstLine="720"/>
        <w:jc w:val="both"/>
        <w:rPr>
          <w:sz w:val="20"/>
          <w:szCs w:val="20"/>
          <w:lang w:val="ru-RU"/>
        </w:rPr>
      </w:pPr>
    </w:p>
    <w:p w14:paraId="016EFC72" w14:textId="77777777" w:rsidR="00A81948" w:rsidRPr="00AC42C9" w:rsidRDefault="00A81948" w:rsidP="00A81948">
      <w:pPr>
        <w:shd w:val="clear" w:color="auto" w:fill="FFFFFF"/>
        <w:jc w:val="both"/>
        <w:rPr>
          <w:rFonts w:cs="StobiSerifRegular"/>
          <w:b/>
          <w:color w:val="auto"/>
          <w:sz w:val="20"/>
          <w:szCs w:val="20"/>
          <w:u w:val="single"/>
          <w:lang w:val="ru-RU"/>
        </w:rPr>
      </w:pPr>
      <w:r w:rsidRPr="00AC42C9">
        <w:rPr>
          <w:sz w:val="20"/>
          <w:szCs w:val="20"/>
          <w:lang w:val="ru-RU"/>
        </w:rPr>
        <w:t>Во врска со Вашето барање на мислење, Управата за јавни приходи  Ве известува:</w:t>
      </w:r>
    </w:p>
    <w:p w14:paraId="19D75784" w14:textId="77777777" w:rsidR="00A81948" w:rsidRDefault="00A81948" w:rsidP="00A81948">
      <w:pPr>
        <w:jc w:val="both"/>
        <w:rPr>
          <w:rFonts w:cs="StobiSerifRegular"/>
          <w:b/>
          <w:color w:val="auto"/>
          <w:sz w:val="20"/>
          <w:u w:val="single"/>
          <w:lang w:val="ru-RU"/>
        </w:rPr>
      </w:pPr>
    </w:p>
    <w:p w14:paraId="75451BF9" w14:textId="77777777" w:rsidR="00A81948" w:rsidRPr="00C21BD5" w:rsidRDefault="00A81948" w:rsidP="00A81948">
      <w:pPr>
        <w:pStyle w:val="Default"/>
        <w:jc w:val="both"/>
        <w:rPr>
          <w:sz w:val="20"/>
          <w:szCs w:val="20"/>
          <w:lang w:val="ru-RU"/>
        </w:rPr>
      </w:pPr>
    </w:p>
    <w:p w14:paraId="774F0D90" w14:textId="77777777" w:rsidR="00A81948" w:rsidRDefault="00A81948" w:rsidP="00A81948">
      <w:pPr>
        <w:pStyle w:val="Default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Согласно член 7 од </w:t>
      </w:r>
      <w:proofErr w:type="spellStart"/>
      <w:r>
        <w:rPr>
          <w:sz w:val="20"/>
          <w:szCs w:val="20"/>
          <w:lang w:val="ru-RU"/>
        </w:rPr>
        <w:t>Законот</w:t>
      </w:r>
      <w:proofErr w:type="spellEnd"/>
      <w:r>
        <w:rPr>
          <w:sz w:val="20"/>
          <w:szCs w:val="20"/>
          <w:lang w:val="ru-RU"/>
        </w:rPr>
        <w:t xml:space="preserve"> за </w:t>
      </w:r>
      <w:proofErr w:type="spellStart"/>
      <w:r>
        <w:rPr>
          <w:sz w:val="20"/>
          <w:szCs w:val="20"/>
          <w:lang w:val="ru-RU"/>
        </w:rPr>
        <w:t>данок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добивка</w:t>
      </w:r>
      <w:proofErr w:type="spellEnd"/>
      <w:r>
        <w:rPr>
          <w:sz w:val="20"/>
          <w:szCs w:val="20"/>
          <w:lang w:val="ru-RU"/>
        </w:rPr>
        <w:t xml:space="preserve"> („</w:t>
      </w:r>
      <w:proofErr w:type="spellStart"/>
      <w:proofErr w:type="gramStart"/>
      <w:r>
        <w:rPr>
          <w:sz w:val="20"/>
          <w:szCs w:val="20"/>
          <w:lang w:val="ru-RU"/>
        </w:rPr>
        <w:t>Сл.весник</w:t>
      </w:r>
      <w:proofErr w:type="spellEnd"/>
      <w:proofErr w:type="gram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РМ“бр</w:t>
      </w:r>
      <w:proofErr w:type="spellEnd"/>
      <w:r>
        <w:rPr>
          <w:sz w:val="20"/>
          <w:szCs w:val="20"/>
          <w:lang w:val="ru-RU"/>
        </w:rPr>
        <w:t>. 112/</w:t>
      </w:r>
      <w:proofErr w:type="gramStart"/>
      <w:r>
        <w:rPr>
          <w:sz w:val="20"/>
          <w:szCs w:val="20"/>
          <w:lang w:val="ru-RU"/>
        </w:rPr>
        <w:t>14..</w:t>
      </w:r>
      <w:proofErr w:type="gramEnd"/>
      <w:r>
        <w:rPr>
          <w:sz w:val="20"/>
          <w:szCs w:val="20"/>
          <w:lang w:val="ru-RU"/>
        </w:rPr>
        <w:t>248/18 и „</w:t>
      </w:r>
      <w:proofErr w:type="spellStart"/>
      <w:proofErr w:type="gramStart"/>
      <w:r>
        <w:rPr>
          <w:sz w:val="20"/>
          <w:szCs w:val="20"/>
          <w:lang w:val="ru-RU"/>
        </w:rPr>
        <w:t>Сл.весник</w:t>
      </w:r>
      <w:proofErr w:type="spellEnd"/>
      <w:proofErr w:type="gramEnd"/>
      <w:r>
        <w:rPr>
          <w:sz w:val="20"/>
          <w:szCs w:val="20"/>
          <w:lang w:val="ru-RU"/>
        </w:rPr>
        <w:t xml:space="preserve"> на РСМ“ бр.232/19…151/21), основа за </w:t>
      </w:r>
      <w:proofErr w:type="spellStart"/>
      <w:r>
        <w:rPr>
          <w:sz w:val="20"/>
          <w:szCs w:val="20"/>
          <w:lang w:val="ru-RU"/>
        </w:rPr>
        <w:t>пресметување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данокот</w:t>
      </w:r>
      <w:proofErr w:type="spellEnd"/>
      <w:r>
        <w:rPr>
          <w:sz w:val="20"/>
          <w:szCs w:val="20"/>
          <w:lang w:val="ru-RU"/>
        </w:rPr>
        <w:t xml:space="preserve"> од </w:t>
      </w:r>
      <w:proofErr w:type="spellStart"/>
      <w:r>
        <w:rPr>
          <w:sz w:val="20"/>
          <w:szCs w:val="20"/>
          <w:lang w:val="ru-RU"/>
        </w:rPr>
        <w:t>добивка</w:t>
      </w:r>
      <w:proofErr w:type="spellEnd"/>
      <w:r>
        <w:rPr>
          <w:sz w:val="20"/>
          <w:szCs w:val="20"/>
          <w:lang w:val="ru-RU"/>
        </w:rPr>
        <w:t xml:space="preserve"> е </w:t>
      </w:r>
      <w:proofErr w:type="spellStart"/>
      <w:r>
        <w:rPr>
          <w:sz w:val="20"/>
          <w:szCs w:val="20"/>
          <w:lang w:val="ru-RU"/>
        </w:rPr>
        <w:t>добивката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која</w:t>
      </w:r>
      <w:proofErr w:type="spellEnd"/>
      <w:r>
        <w:rPr>
          <w:sz w:val="20"/>
          <w:szCs w:val="20"/>
          <w:lang w:val="ru-RU"/>
        </w:rPr>
        <w:t xml:space="preserve"> се </w:t>
      </w:r>
      <w:proofErr w:type="spellStart"/>
      <w:r>
        <w:rPr>
          <w:sz w:val="20"/>
          <w:szCs w:val="20"/>
          <w:lang w:val="ru-RU"/>
        </w:rPr>
        <w:t>утврдува</w:t>
      </w:r>
      <w:proofErr w:type="spellEnd"/>
      <w:r>
        <w:rPr>
          <w:sz w:val="20"/>
          <w:szCs w:val="20"/>
          <w:lang w:val="ru-RU"/>
        </w:rPr>
        <w:t xml:space="preserve"> во </w:t>
      </w:r>
      <w:proofErr w:type="spellStart"/>
      <w:r>
        <w:rPr>
          <w:sz w:val="20"/>
          <w:szCs w:val="20"/>
          <w:lang w:val="ru-RU"/>
        </w:rPr>
        <w:t>даночниот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биланс</w:t>
      </w:r>
      <w:proofErr w:type="spellEnd"/>
      <w:r>
        <w:rPr>
          <w:sz w:val="20"/>
          <w:szCs w:val="20"/>
          <w:lang w:val="ru-RU"/>
        </w:rPr>
        <w:t>.</w:t>
      </w:r>
    </w:p>
    <w:p w14:paraId="2EC83756" w14:textId="77777777" w:rsidR="00A81948" w:rsidRDefault="00A81948" w:rsidP="00A81948">
      <w:pPr>
        <w:pStyle w:val="Default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Основа за </w:t>
      </w:r>
      <w:proofErr w:type="spellStart"/>
      <w:r>
        <w:rPr>
          <w:sz w:val="20"/>
          <w:szCs w:val="20"/>
          <w:lang w:val="ru-RU"/>
        </w:rPr>
        <w:t>пресметување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данокот</w:t>
      </w:r>
      <w:proofErr w:type="spellEnd"/>
      <w:r>
        <w:rPr>
          <w:sz w:val="20"/>
          <w:szCs w:val="20"/>
          <w:lang w:val="ru-RU"/>
        </w:rPr>
        <w:t xml:space="preserve"> од </w:t>
      </w:r>
      <w:proofErr w:type="spellStart"/>
      <w:r>
        <w:rPr>
          <w:sz w:val="20"/>
          <w:szCs w:val="20"/>
          <w:lang w:val="ru-RU"/>
        </w:rPr>
        <w:t>добивка</w:t>
      </w:r>
      <w:proofErr w:type="spellEnd"/>
      <w:r>
        <w:rPr>
          <w:sz w:val="20"/>
          <w:szCs w:val="20"/>
          <w:lang w:val="ru-RU"/>
        </w:rPr>
        <w:t xml:space="preserve"> се </w:t>
      </w:r>
      <w:proofErr w:type="spellStart"/>
      <w:r>
        <w:rPr>
          <w:sz w:val="20"/>
          <w:szCs w:val="20"/>
          <w:lang w:val="ru-RU"/>
        </w:rPr>
        <w:t>утврдува</w:t>
      </w:r>
      <w:proofErr w:type="spellEnd"/>
      <w:r>
        <w:rPr>
          <w:sz w:val="20"/>
          <w:szCs w:val="20"/>
          <w:lang w:val="ru-RU"/>
        </w:rPr>
        <w:t xml:space="preserve"> како </w:t>
      </w:r>
      <w:proofErr w:type="spellStart"/>
      <w:r>
        <w:rPr>
          <w:sz w:val="20"/>
          <w:szCs w:val="20"/>
          <w:lang w:val="ru-RU"/>
        </w:rPr>
        <w:t>разлика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меѓу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вкупните</w:t>
      </w:r>
      <w:proofErr w:type="spellEnd"/>
      <w:r>
        <w:rPr>
          <w:sz w:val="20"/>
          <w:szCs w:val="20"/>
          <w:lang w:val="ru-RU"/>
        </w:rPr>
        <w:t xml:space="preserve"> приходи и </w:t>
      </w:r>
      <w:proofErr w:type="spellStart"/>
      <w:r>
        <w:rPr>
          <w:sz w:val="20"/>
          <w:szCs w:val="20"/>
          <w:lang w:val="ru-RU"/>
        </w:rPr>
        <w:t>вкупните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расходи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даночниот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обврзник</w:t>
      </w:r>
      <w:proofErr w:type="spellEnd"/>
      <w:r>
        <w:rPr>
          <w:sz w:val="20"/>
          <w:szCs w:val="20"/>
          <w:lang w:val="ru-RU"/>
        </w:rPr>
        <w:t xml:space="preserve"> во износи </w:t>
      </w:r>
      <w:proofErr w:type="spellStart"/>
      <w:r>
        <w:rPr>
          <w:sz w:val="20"/>
          <w:szCs w:val="20"/>
          <w:lang w:val="ru-RU"/>
        </w:rPr>
        <w:t>утврдени</w:t>
      </w:r>
      <w:proofErr w:type="spellEnd"/>
      <w:r>
        <w:rPr>
          <w:sz w:val="20"/>
          <w:szCs w:val="20"/>
          <w:lang w:val="ru-RU"/>
        </w:rPr>
        <w:t xml:space="preserve"> согласно со </w:t>
      </w:r>
      <w:proofErr w:type="spellStart"/>
      <w:r>
        <w:rPr>
          <w:sz w:val="20"/>
          <w:szCs w:val="20"/>
          <w:lang w:val="ru-RU"/>
        </w:rPr>
        <w:t>прописите</w:t>
      </w:r>
      <w:proofErr w:type="spellEnd"/>
      <w:r>
        <w:rPr>
          <w:sz w:val="20"/>
          <w:szCs w:val="20"/>
          <w:lang w:val="ru-RU"/>
        </w:rPr>
        <w:t xml:space="preserve"> за </w:t>
      </w:r>
      <w:proofErr w:type="spellStart"/>
      <w:r>
        <w:rPr>
          <w:sz w:val="20"/>
          <w:szCs w:val="20"/>
          <w:lang w:val="ru-RU"/>
        </w:rPr>
        <w:t>сметководството</w:t>
      </w:r>
      <w:proofErr w:type="spellEnd"/>
      <w:r>
        <w:rPr>
          <w:sz w:val="20"/>
          <w:szCs w:val="20"/>
          <w:lang w:val="ru-RU"/>
        </w:rPr>
        <w:t xml:space="preserve"> и </w:t>
      </w:r>
      <w:proofErr w:type="spellStart"/>
      <w:r>
        <w:rPr>
          <w:sz w:val="20"/>
          <w:szCs w:val="20"/>
          <w:lang w:val="ru-RU"/>
        </w:rPr>
        <w:t>сметководствените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стандарди</w:t>
      </w:r>
      <w:proofErr w:type="spellEnd"/>
      <w:r>
        <w:rPr>
          <w:sz w:val="20"/>
          <w:szCs w:val="20"/>
          <w:lang w:val="ru-RU"/>
        </w:rPr>
        <w:t>.</w:t>
      </w:r>
    </w:p>
    <w:p w14:paraId="51FFB8FB" w14:textId="77777777" w:rsidR="00A81948" w:rsidRDefault="00A81948" w:rsidP="00A81948">
      <w:pPr>
        <w:pStyle w:val="Default"/>
        <w:jc w:val="both"/>
        <w:rPr>
          <w:sz w:val="20"/>
          <w:szCs w:val="20"/>
          <w:lang w:val="ru-RU"/>
        </w:rPr>
      </w:pPr>
      <w:proofErr w:type="spellStart"/>
      <w:r>
        <w:rPr>
          <w:sz w:val="20"/>
          <w:szCs w:val="20"/>
          <w:lang w:val="ru-RU"/>
        </w:rPr>
        <w:t>Според</w:t>
      </w:r>
      <w:proofErr w:type="spellEnd"/>
      <w:r>
        <w:rPr>
          <w:sz w:val="20"/>
          <w:szCs w:val="20"/>
          <w:lang w:val="ru-RU"/>
        </w:rPr>
        <w:t xml:space="preserve"> член 8 од ЗДД, </w:t>
      </w:r>
      <w:proofErr w:type="spellStart"/>
      <w:r>
        <w:rPr>
          <w:sz w:val="20"/>
          <w:szCs w:val="20"/>
          <w:lang w:val="ru-RU"/>
        </w:rPr>
        <w:t>основата</w:t>
      </w:r>
      <w:proofErr w:type="spellEnd"/>
      <w:r>
        <w:rPr>
          <w:sz w:val="20"/>
          <w:szCs w:val="20"/>
          <w:lang w:val="ru-RU"/>
        </w:rPr>
        <w:t xml:space="preserve"> од </w:t>
      </w:r>
      <w:proofErr w:type="spellStart"/>
      <w:r>
        <w:rPr>
          <w:sz w:val="20"/>
          <w:szCs w:val="20"/>
          <w:lang w:val="ru-RU"/>
        </w:rPr>
        <w:t>членот</w:t>
      </w:r>
      <w:proofErr w:type="spellEnd"/>
      <w:r>
        <w:rPr>
          <w:sz w:val="20"/>
          <w:szCs w:val="20"/>
          <w:lang w:val="ru-RU"/>
        </w:rPr>
        <w:t xml:space="preserve"> 7 став 2, се </w:t>
      </w:r>
      <w:proofErr w:type="spellStart"/>
      <w:r>
        <w:rPr>
          <w:sz w:val="20"/>
          <w:szCs w:val="20"/>
          <w:lang w:val="ru-RU"/>
        </w:rPr>
        <w:t>зголемува</w:t>
      </w:r>
      <w:proofErr w:type="spellEnd"/>
      <w:r>
        <w:rPr>
          <w:sz w:val="20"/>
          <w:szCs w:val="20"/>
          <w:lang w:val="ru-RU"/>
        </w:rPr>
        <w:t xml:space="preserve"> за </w:t>
      </w:r>
      <w:proofErr w:type="spellStart"/>
      <w:r>
        <w:rPr>
          <w:sz w:val="20"/>
          <w:szCs w:val="20"/>
          <w:lang w:val="ru-RU"/>
        </w:rPr>
        <w:t>непризнаените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расходи</w:t>
      </w:r>
      <w:proofErr w:type="spellEnd"/>
      <w:r>
        <w:rPr>
          <w:sz w:val="20"/>
          <w:szCs w:val="20"/>
          <w:lang w:val="ru-RU"/>
        </w:rPr>
        <w:t xml:space="preserve"> и </w:t>
      </w:r>
      <w:proofErr w:type="spellStart"/>
      <w:r>
        <w:rPr>
          <w:sz w:val="20"/>
          <w:szCs w:val="20"/>
          <w:lang w:val="ru-RU"/>
        </w:rPr>
        <w:t>помалку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искажаните</w:t>
      </w:r>
      <w:proofErr w:type="spellEnd"/>
      <w:r>
        <w:rPr>
          <w:sz w:val="20"/>
          <w:szCs w:val="20"/>
          <w:lang w:val="ru-RU"/>
        </w:rPr>
        <w:t xml:space="preserve"> приходи за </w:t>
      </w:r>
      <w:proofErr w:type="spellStart"/>
      <w:r>
        <w:rPr>
          <w:sz w:val="20"/>
          <w:szCs w:val="20"/>
          <w:lang w:val="ru-RU"/>
        </w:rPr>
        <w:t>даночни</w:t>
      </w:r>
      <w:proofErr w:type="spellEnd"/>
      <w:r>
        <w:rPr>
          <w:sz w:val="20"/>
          <w:szCs w:val="20"/>
          <w:lang w:val="ru-RU"/>
        </w:rPr>
        <w:t xml:space="preserve"> цели.</w:t>
      </w:r>
    </w:p>
    <w:p w14:paraId="5A684DBF" w14:textId="77777777" w:rsidR="00A81948" w:rsidRDefault="00A81948" w:rsidP="00A81948">
      <w:pPr>
        <w:pStyle w:val="Default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Согласно член 9 став 1 точка 1 од ЗДД, како </w:t>
      </w:r>
      <w:proofErr w:type="spellStart"/>
      <w:r>
        <w:rPr>
          <w:sz w:val="20"/>
          <w:szCs w:val="20"/>
          <w:lang w:val="ru-RU"/>
        </w:rPr>
        <w:t>непризнаени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расходи</w:t>
      </w:r>
      <w:proofErr w:type="spellEnd"/>
      <w:r>
        <w:rPr>
          <w:sz w:val="20"/>
          <w:szCs w:val="20"/>
          <w:lang w:val="ru-RU"/>
        </w:rPr>
        <w:t xml:space="preserve"> за </w:t>
      </w:r>
      <w:proofErr w:type="spellStart"/>
      <w:r>
        <w:rPr>
          <w:sz w:val="20"/>
          <w:szCs w:val="20"/>
          <w:lang w:val="ru-RU"/>
        </w:rPr>
        <w:t>даночни</w:t>
      </w:r>
      <w:proofErr w:type="spellEnd"/>
      <w:r>
        <w:rPr>
          <w:sz w:val="20"/>
          <w:szCs w:val="20"/>
          <w:lang w:val="ru-RU"/>
        </w:rPr>
        <w:t xml:space="preserve"> цели се </w:t>
      </w:r>
      <w:proofErr w:type="spellStart"/>
      <w:r>
        <w:rPr>
          <w:sz w:val="20"/>
          <w:szCs w:val="20"/>
          <w:lang w:val="ru-RU"/>
        </w:rPr>
        <w:t>сметаат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расходите</w:t>
      </w:r>
      <w:proofErr w:type="spellEnd"/>
      <w:r>
        <w:rPr>
          <w:sz w:val="20"/>
          <w:szCs w:val="20"/>
          <w:lang w:val="ru-RU"/>
        </w:rPr>
        <w:t xml:space="preserve"> кои не се </w:t>
      </w:r>
      <w:proofErr w:type="spellStart"/>
      <w:r>
        <w:rPr>
          <w:sz w:val="20"/>
          <w:szCs w:val="20"/>
          <w:lang w:val="ru-RU"/>
        </w:rPr>
        <w:t>поврзани</w:t>
      </w:r>
      <w:proofErr w:type="spellEnd"/>
      <w:r>
        <w:rPr>
          <w:sz w:val="20"/>
          <w:szCs w:val="20"/>
          <w:lang w:val="ru-RU"/>
        </w:rPr>
        <w:t xml:space="preserve"> со </w:t>
      </w:r>
      <w:proofErr w:type="spellStart"/>
      <w:r>
        <w:rPr>
          <w:sz w:val="20"/>
          <w:szCs w:val="20"/>
          <w:lang w:val="ru-RU"/>
        </w:rPr>
        <w:t>вршење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дејност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субјектот</w:t>
      </w:r>
      <w:proofErr w:type="spellEnd"/>
      <w:r>
        <w:rPr>
          <w:sz w:val="20"/>
          <w:szCs w:val="20"/>
          <w:lang w:val="ru-RU"/>
        </w:rPr>
        <w:t xml:space="preserve">, </w:t>
      </w:r>
      <w:proofErr w:type="spellStart"/>
      <w:r>
        <w:rPr>
          <w:sz w:val="20"/>
          <w:szCs w:val="20"/>
          <w:lang w:val="ru-RU"/>
        </w:rPr>
        <w:t>односно</w:t>
      </w:r>
      <w:proofErr w:type="spellEnd"/>
      <w:r>
        <w:rPr>
          <w:sz w:val="20"/>
          <w:szCs w:val="20"/>
          <w:lang w:val="ru-RU"/>
        </w:rPr>
        <w:t xml:space="preserve"> не се </w:t>
      </w:r>
      <w:proofErr w:type="spellStart"/>
      <w:r>
        <w:rPr>
          <w:sz w:val="20"/>
          <w:szCs w:val="20"/>
          <w:lang w:val="ru-RU"/>
        </w:rPr>
        <w:t>непосреден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услов</w:t>
      </w:r>
      <w:proofErr w:type="spellEnd"/>
      <w:r>
        <w:rPr>
          <w:sz w:val="20"/>
          <w:szCs w:val="20"/>
          <w:lang w:val="ru-RU"/>
        </w:rPr>
        <w:t xml:space="preserve"> за </w:t>
      </w:r>
      <w:proofErr w:type="spellStart"/>
      <w:r>
        <w:rPr>
          <w:sz w:val="20"/>
          <w:szCs w:val="20"/>
          <w:lang w:val="ru-RU"/>
        </w:rPr>
        <w:t>извршување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таа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дејност</w:t>
      </w:r>
      <w:proofErr w:type="spellEnd"/>
      <w:r>
        <w:rPr>
          <w:sz w:val="20"/>
          <w:szCs w:val="20"/>
          <w:lang w:val="ru-RU"/>
        </w:rPr>
        <w:t xml:space="preserve"> и не се </w:t>
      </w:r>
      <w:proofErr w:type="spellStart"/>
      <w:r>
        <w:rPr>
          <w:sz w:val="20"/>
          <w:szCs w:val="20"/>
          <w:lang w:val="ru-RU"/>
        </w:rPr>
        <w:t>последица</w:t>
      </w:r>
      <w:proofErr w:type="spellEnd"/>
      <w:r>
        <w:rPr>
          <w:sz w:val="20"/>
          <w:szCs w:val="20"/>
          <w:lang w:val="ru-RU"/>
        </w:rPr>
        <w:t xml:space="preserve"> од </w:t>
      </w:r>
      <w:proofErr w:type="spellStart"/>
      <w:r>
        <w:rPr>
          <w:sz w:val="20"/>
          <w:szCs w:val="20"/>
          <w:lang w:val="ru-RU"/>
        </w:rPr>
        <w:t>вршењето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таа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дејност</w:t>
      </w:r>
      <w:proofErr w:type="spellEnd"/>
      <w:r>
        <w:rPr>
          <w:sz w:val="20"/>
          <w:szCs w:val="20"/>
          <w:lang w:val="ru-RU"/>
        </w:rPr>
        <w:t>.</w:t>
      </w:r>
    </w:p>
    <w:p w14:paraId="6E7B8D0C" w14:textId="77777777" w:rsidR="00A81948" w:rsidRPr="00DA65CA" w:rsidRDefault="00A81948" w:rsidP="00A81948">
      <w:pPr>
        <w:pStyle w:val="Default"/>
        <w:jc w:val="both"/>
        <w:rPr>
          <w:sz w:val="20"/>
          <w:szCs w:val="20"/>
          <w:lang w:val="ru-RU"/>
        </w:rPr>
      </w:pPr>
      <w:proofErr w:type="spellStart"/>
      <w:r w:rsidRPr="00DA65CA">
        <w:rPr>
          <w:sz w:val="20"/>
          <w:szCs w:val="20"/>
          <w:lang w:val="ru-RU"/>
        </w:rPr>
        <w:t>Според</w:t>
      </w:r>
      <w:proofErr w:type="spellEnd"/>
      <w:r w:rsidRPr="00DA65CA">
        <w:rPr>
          <w:sz w:val="20"/>
          <w:szCs w:val="20"/>
          <w:lang w:val="ru-RU"/>
        </w:rPr>
        <w:t xml:space="preserve"> сето наведено и </w:t>
      </w:r>
      <w:proofErr w:type="spellStart"/>
      <w:r w:rsidRPr="00DA65CA">
        <w:rPr>
          <w:sz w:val="20"/>
          <w:szCs w:val="20"/>
          <w:lang w:val="ru-RU"/>
        </w:rPr>
        <w:t>информациите</w:t>
      </w:r>
      <w:proofErr w:type="spellEnd"/>
      <w:r w:rsidRPr="00DA65CA">
        <w:rPr>
          <w:sz w:val="20"/>
          <w:szCs w:val="20"/>
          <w:lang w:val="ru-RU"/>
        </w:rPr>
        <w:t xml:space="preserve"> </w:t>
      </w:r>
      <w:proofErr w:type="spellStart"/>
      <w:r w:rsidRPr="00DA65CA">
        <w:rPr>
          <w:sz w:val="20"/>
          <w:szCs w:val="20"/>
          <w:lang w:val="ru-RU"/>
        </w:rPr>
        <w:t>изнесени</w:t>
      </w:r>
      <w:proofErr w:type="spellEnd"/>
      <w:r w:rsidRPr="00DA65CA">
        <w:rPr>
          <w:sz w:val="20"/>
          <w:szCs w:val="20"/>
          <w:lang w:val="ru-RU"/>
        </w:rPr>
        <w:t xml:space="preserve"> во </w:t>
      </w:r>
      <w:proofErr w:type="spellStart"/>
      <w:r w:rsidRPr="00DA65CA">
        <w:rPr>
          <w:sz w:val="20"/>
          <w:szCs w:val="20"/>
          <w:lang w:val="ru-RU"/>
        </w:rPr>
        <w:t>Вашето</w:t>
      </w:r>
      <w:proofErr w:type="spellEnd"/>
      <w:r w:rsidRPr="00DA65CA">
        <w:rPr>
          <w:sz w:val="20"/>
          <w:szCs w:val="20"/>
          <w:lang w:val="ru-RU"/>
        </w:rPr>
        <w:t xml:space="preserve"> </w:t>
      </w:r>
      <w:proofErr w:type="spellStart"/>
      <w:r w:rsidRPr="00DA65CA">
        <w:rPr>
          <w:sz w:val="20"/>
          <w:szCs w:val="20"/>
          <w:lang w:val="ru-RU"/>
        </w:rPr>
        <w:t>прашање</w:t>
      </w:r>
      <w:proofErr w:type="spellEnd"/>
      <w:r w:rsidRPr="00DA65CA">
        <w:rPr>
          <w:sz w:val="20"/>
          <w:szCs w:val="20"/>
          <w:lang w:val="ru-RU"/>
        </w:rPr>
        <w:t xml:space="preserve">, </w:t>
      </w:r>
      <w:proofErr w:type="spellStart"/>
      <w:r w:rsidRPr="00DA65CA">
        <w:rPr>
          <w:sz w:val="20"/>
          <w:szCs w:val="20"/>
          <w:lang w:val="ru-RU"/>
        </w:rPr>
        <w:t>трошоците</w:t>
      </w:r>
      <w:proofErr w:type="spellEnd"/>
      <w:r w:rsidRPr="00DA65CA">
        <w:rPr>
          <w:sz w:val="20"/>
          <w:szCs w:val="20"/>
          <w:lang w:val="ru-RU"/>
        </w:rPr>
        <w:t xml:space="preserve"> за </w:t>
      </w:r>
      <w:proofErr w:type="spellStart"/>
      <w:r w:rsidRPr="00DA65CA">
        <w:rPr>
          <w:sz w:val="20"/>
          <w:szCs w:val="20"/>
          <w:lang w:val="ru-RU"/>
        </w:rPr>
        <w:t>донација</w:t>
      </w:r>
      <w:proofErr w:type="spellEnd"/>
      <w:r w:rsidRPr="00DA65CA">
        <w:rPr>
          <w:sz w:val="20"/>
          <w:szCs w:val="20"/>
          <w:lang w:val="ru-RU"/>
        </w:rPr>
        <w:t xml:space="preserve"> за </w:t>
      </w:r>
      <w:proofErr w:type="spellStart"/>
      <w:r w:rsidRPr="00DA65CA">
        <w:rPr>
          <w:sz w:val="20"/>
          <w:szCs w:val="20"/>
          <w:lang w:val="ru-RU"/>
        </w:rPr>
        <w:t>лекување</w:t>
      </w:r>
      <w:proofErr w:type="spellEnd"/>
      <w:r w:rsidRPr="00DA65CA">
        <w:rPr>
          <w:sz w:val="20"/>
          <w:szCs w:val="20"/>
          <w:lang w:val="ru-RU"/>
        </w:rPr>
        <w:t xml:space="preserve"> на </w:t>
      </w:r>
      <w:proofErr w:type="spellStart"/>
      <w:r w:rsidRPr="00DA65CA">
        <w:rPr>
          <w:sz w:val="20"/>
          <w:szCs w:val="20"/>
          <w:lang w:val="ru-RU"/>
        </w:rPr>
        <w:t>физичко</w:t>
      </w:r>
      <w:proofErr w:type="spellEnd"/>
      <w:r w:rsidRPr="00DA65CA">
        <w:rPr>
          <w:sz w:val="20"/>
          <w:szCs w:val="20"/>
          <w:lang w:val="ru-RU"/>
        </w:rPr>
        <w:t xml:space="preserve"> лице се </w:t>
      </w:r>
      <w:proofErr w:type="spellStart"/>
      <w:r w:rsidRPr="00DA65CA">
        <w:rPr>
          <w:sz w:val="20"/>
          <w:szCs w:val="20"/>
          <w:lang w:val="ru-RU"/>
        </w:rPr>
        <w:t>сметаат</w:t>
      </w:r>
      <w:proofErr w:type="spellEnd"/>
      <w:r w:rsidRPr="00DA65CA">
        <w:rPr>
          <w:sz w:val="20"/>
          <w:szCs w:val="20"/>
          <w:lang w:val="ru-RU"/>
        </w:rPr>
        <w:t xml:space="preserve"> за </w:t>
      </w:r>
      <w:proofErr w:type="spellStart"/>
      <w:r w:rsidRPr="00DA65CA">
        <w:rPr>
          <w:sz w:val="20"/>
          <w:szCs w:val="20"/>
          <w:lang w:val="ru-RU"/>
        </w:rPr>
        <w:t>непризнати</w:t>
      </w:r>
      <w:proofErr w:type="spellEnd"/>
      <w:r w:rsidRPr="00DA65CA">
        <w:rPr>
          <w:sz w:val="20"/>
          <w:szCs w:val="20"/>
          <w:lang w:val="ru-RU"/>
        </w:rPr>
        <w:t xml:space="preserve"> </w:t>
      </w:r>
      <w:proofErr w:type="spellStart"/>
      <w:r w:rsidRPr="00DA65CA">
        <w:rPr>
          <w:sz w:val="20"/>
          <w:szCs w:val="20"/>
          <w:lang w:val="ru-RU"/>
        </w:rPr>
        <w:t>расходи</w:t>
      </w:r>
      <w:proofErr w:type="spellEnd"/>
      <w:r w:rsidRPr="00DA65CA">
        <w:rPr>
          <w:sz w:val="20"/>
          <w:szCs w:val="20"/>
          <w:lang w:val="ru-RU"/>
        </w:rPr>
        <w:t xml:space="preserve"> со </w:t>
      </w:r>
      <w:proofErr w:type="spellStart"/>
      <w:r w:rsidRPr="00DA65CA">
        <w:rPr>
          <w:sz w:val="20"/>
          <w:szCs w:val="20"/>
          <w:lang w:val="ru-RU"/>
        </w:rPr>
        <w:t>кој</w:t>
      </w:r>
      <w:proofErr w:type="spellEnd"/>
      <w:r w:rsidRPr="00DA65CA">
        <w:rPr>
          <w:sz w:val="20"/>
          <w:szCs w:val="20"/>
          <w:lang w:val="ru-RU"/>
        </w:rPr>
        <w:t xml:space="preserve"> се </w:t>
      </w:r>
      <w:proofErr w:type="spellStart"/>
      <w:r w:rsidRPr="00DA65CA">
        <w:rPr>
          <w:sz w:val="20"/>
          <w:szCs w:val="20"/>
          <w:lang w:val="ru-RU"/>
        </w:rPr>
        <w:t>зголемува</w:t>
      </w:r>
      <w:proofErr w:type="spellEnd"/>
      <w:r w:rsidRPr="00DA65CA">
        <w:rPr>
          <w:sz w:val="20"/>
          <w:szCs w:val="20"/>
          <w:lang w:val="ru-RU"/>
        </w:rPr>
        <w:t xml:space="preserve"> </w:t>
      </w:r>
      <w:proofErr w:type="spellStart"/>
      <w:r w:rsidRPr="00DA65CA">
        <w:rPr>
          <w:sz w:val="20"/>
          <w:szCs w:val="20"/>
          <w:lang w:val="ru-RU"/>
        </w:rPr>
        <w:t>даночната</w:t>
      </w:r>
      <w:proofErr w:type="spellEnd"/>
      <w:r w:rsidRPr="00DA65CA">
        <w:rPr>
          <w:sz w:val="20"/>
          <w:szCs w:val="20"/>
          <w:lang w:val="ru-RU"/>
        </w:rPr>
        <w:t xml:space="preserve"> основа за </w:t>
      </w:r>
      <w:proofErr w:type="spellStart"/>
      <w:r w:rsidRPr="00DA65CA">
        <w:rPr>
          <w:sz w:val="20"/>
          <w:szCs w:val="20"/>
          <w:lang w:val="ru-RU"/>
        </w:rPr>
        <w:t>оданочување</w:t>
      </w:r>
      <w:proofErr w:type="spellEnd"/>
      <w:r w:rsidRPr="00DA65CA">
        <w:rPr>
          <w:sz w:val="20"/>
          <w:szCs w:val="20"/>
          <w:lang w:val="ru-RU"/>
        </w:rPr>
        <w:t xml:space="preserve"> со </w:t>
      </w:r>
      <w:proofErr w:type="spellStart"/>
      <w:r w:rsidRPr="00DA65CA">
        <w:rPr>
          <w:sz w:val="20"/>
          <w:szCs w:val="20"/>
          <w:lang w:val="ru-RU"/>
        </w:rPr>
        <w:t>данок</w:t>
      </w:r>
      <w:proofErr w:type="spellEnd"/>
      <w:r w:rsidRPr="00DA65CA">
        <w:rPr>
          <w:sz w:val="20"/>
          <w:szCs w:val="20"/>
          <w:lang w:val="ru-RU"/>
        </w:rPr>
        <w:t xml:space="preserve"> на </w:t>
      </w:r>
      <w:proofErr w:type="spellStart"/>
      <w:r w:rsidRPr="00DA65CA">
        <w:rPr>
          <w:sz w:val="20"/>
          <w:szCs w:val="20"/>
          <w:lang w:val="ru-RU"/>
        </w:rPr>
        <w:t>добивка</w:t>
      </w:r>
      <w:proofErr w:type="spellEnd"/>
      <w:r w:rsidRPr="00DA65CA">
        <w:rPr>
          <w:sz w:val="20"/>
          <w:szCs w:val="20"/>
          <w:lang w:val="ru-RU"/>
        </w:rPr>
        <w:t>.</w:t>
      </w:r>
    </w:p>
    <w:p w14:paraId="193B1196" w14:textId="70379566" w:rsidR="009157F7" w:rsidRPr="00A81948" w:rsidRDefault="009157F7" w:rsidP="00A81948">
      <w:pPr>
        <w:rPr>
          <w:lang w:val="ru-RU"/>
        </w:rPr>
      </w:pPr>
    </w:p>
    <w:sectPr w:rsidR="009157F7" w:rsidRPr="00A81948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CEBCD" w14:textId="77777777" w:rsidR="00AE2773" w:rsidRPr="00C567EE" w:rsidRDefault="00AE2773" w:rsidP="00805345">
      <w:r w:rsidRPr="00C567EE">
        <w:separator/>
      </w:r>
    </w:p>
  </w:endnote>
  <w:endnote w:type="continuationSeparator" w:id="0">
    <w:p w14:paraId="6C52B8F6" w14:textId="77777777" w:rsidR="00AE2773" w:rsidRPr="00C567EE" w:rsidRDefault="00AE2773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tobiSerifRegular">
    <w:panose1 w:val="02000503060000020004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487FA" w14:textId="77777777" w:rsidR="00AE2773" w:rsidRPr="00C567EE" w:rsidRDefault="00AE2773" w:rsidP="00805345">
      <w:r w:rsidRPr="00C567EE">
        <w:separator/>
      </w:r>
    </w:p>
  </w:footnote>
  <w:footnote w:type="continuationSeparator" w:id="0">
    <w:p w14:paraId="1A3D1E3B" w14:textId="77777777" w:rsidR="00AE2773" w:rsidRPr="00C567EE" w:rsidRDefault="00AE2773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4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8"/>
  </w:num>
  <w:num w:numId="2" w16cid:durableId="1900096440">
    <w:abstractNumId w:val="7"/>
  </w:num>
  <w:num w:numId="3" w16cid:durableId="160033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6"/>
  </w:num>
  <w:num w:numId="8" w16cid:durableId="621112521">
    <w:abstractNumId w:val="2"/>
  </w:num>
  <w:num w:numId="9" w16cid:durableId="1622804002">
    <w:abstractNumId w:val="9"/>
  </w:num>
  <w:num w:numId="10" w16cid:durableId="58113930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8278D"/>
    <w:rsid w:val="00084ACC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7728"/>
    <w:rsid w:val="00157DD8"/>
    <w:rsid w:val="0016088C"/>
    <w:rsid w:val="00166782"/>
    <w:rsid w:val="00167985"/>
    <w:rsid w:val="00170AD9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6DF"/>
    <w:rsid w:val="002172B7"/>
    <w:rsid w:val="00220D4E"/>
    <w:rsid w:val="002214CC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79A6"/>
    <w:rsid w:val="0071073C"/>
    <w:rsid w:val="00711753"/>
    <w:rsid w:val="00723AC5"/>
    <w:rsid w:val="00724904"/>
    <w:rsid w:val="00730C57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2773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499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453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1176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2025-10-22T08:01:00Z</dcterms:created>
  <dcterms:modified xsi:type="dcterms:W3CDTF">2025-10-22T08:01:00Z</dcterms:modified>
</cp:coreProperties>
</file>