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00B7B" w14:textId="77777777" w:rsidR="008B583F" w:rsidRDefault="008B583F" w:rsidP="008B583F">
      <w:pPr>
        <w:jc w:val="both"/>
        <w:rPr>
          <w:bCs/>
          <w:sz w:val="20"/>
          <w:szCs w:val="20"/>
          <w:lang w:val="ru-RU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МИСЛЕЊЕ од 1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5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.0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5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.2024:</w:t>
      </w:r>
      <w:r w:rsidRPr="004C74AE">
        <w:rPr>
          <w:bCs/>
          <w:sz w:val="20"/>
          <w:szCs w:val="20"/>
          <w:lang w:val="ru-RU"/>
        </w:rPr>
        <w:t xml:space="preserve"> </w:t>
      </w:r>
    </w:p>
    <w:p w14:paraId="7D855348" w14:textId="77777777" w:rsidR="008B583F" w:rsidRPr="00565831" w:rsidRDefault="008B583F" w:rsidP="008B583F">
      <w:pPr>
        <w:jc w:val="both"/>
        <w:rPr>
          <w:sz w:val="20"/>
          <w:szCs w:val="20"/>
          <w:lang w:val="ru-RU"/>
        </w:rPr>
      </w:pPr>
    </w:p>
    <w:p w14:paraId="7ED8FD0B" w14:textId="77777777" w:rsidR="008B583F" w:rsidRPr="00AC42C9" w:rsidRDefault="008B583F" w:rsidP="008B583F">
      <w:pPr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657093FE" w14:textId="77777777" w:rsidR="008B583F" w:rsidRPr="00AC42C9" w:rsidRDefault="008B583F" w:rsidP="008B583F">
      <w:pPr>
        <w:ind w:firstLine="720"/>
        <w:jc w:val="both"/>
        <w:rPr>
          <w:sz w:val="20"/>
          <w:szCs w:val="20"/>
          <w:lang w:val="ru-RU"/>
        </w:rPr>
      </w:pPr>
    </w:p>
    <w:p w14:paraId="2AEA6100" w14:textId="77777777" w:rsidR="008B583F" w:rsidRPr="00AC42C9" w:rsidRDefault="008B583F" w:rsidP="008B583F">
      <w:pPr>
        <w:shd w:val="clear" w:color="auto" w:fill="FFFFFF"/>
        <w:jc w:val="both"/>
        <w:rPr>
          <w:rFonts w:cs="StobiSerifRegular"/>
          <w:b/>
          <w:color w:val="auto"/>
          <w:sz w:val="20"/>
          <w:szCs w:val="20"/>
          <w:u w:val="single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7C97FBC9" w14:textId="77777777" w:rsidR="008B583F" w:rsidRPr="00565831" w:rsidRDefault="008B583F" w:rsidP="008B583F">
      <w:pPr>
        <w:jc w:val="both"/>
        <w:rPr>
          <w:bCs/>
          <w:sz w:val="20"/>
          <w:szCs w:val="20"/>
          <w:lang w:val="ru-RU"/>
        </w:rPr>
      </w:pPr>
    </w:p>
    <w:p w14:paraId="6DA35676" w14:textId="77777777" w:rsidR="008B583F" w:rsidRDefault="008B583F" w:rsidP="008B583F">
      <w:pPr>
        <w:jc w:val="both"/>
        <w:rPr>
          <w:rFonts w:eastAsia="Times New Roman" w:cs="Times New Roman"/>
          <w:sz w:val="20"/>
          <w:szCs w:val="20"/>
        </w:rPr>
      </w:pPr>
      <w:r>
        <w:rPr>
          <w:bCs/>
          <w:sz w:val="20"/>
          <w:szCs w:val="20"/>
          <w:lang w:val="ru-RU"/>
        </w:rPr>
        <w:t>Согласно член 7 од Законот за данок на добивка (во натамошен текст:ЗДД) објавен во „Сл.весник на РМ“, бр.112/14...248/18 и „Сл.весник на РСМ“, бр.232/19,…199</w:t>
      </w:r>
      <w:r>
        <w:rPr>
          <w:bCs/>
          <w:sz w:val="20"/>
          <w:szCs w:val="20"/>
        </w:rPr>
        <w:t>/2</w:t>
      </w:r>
      <w:r>
        <w:rPr>
          <w:bCs/>
          <w:sz w:val="20"/>
          <w:szCs w:val="20"/>
          <w:lang w:val="ru-RU"/>
        </w:rPr>
        <w:t>3</w:t>
      </w:r>
      <w:r>
        <w:rPr>
          <w:bCs/>
          <w:sz w:val="20"/>
          <w:szCs w:val="20"/>
        </w:rPr>
        <w:t xml:space="preserve">, </w:t>
      </w:r>
      <w:r>
        <w:rPr>
          <w:rFonts w:eastAsia="Times New Roman" w:cs="Times New Roman"/>
          <w:sz w:val="20"/>
          <w:szCs w:val="20"/>
        </w:rPr>
        <w:t>основа за пресметување на данокот од добивка е добивката која се утврдува во даночниот биланс.</w:t>
      </w:r>
    </w:p>
    <w:p w14:paraId="2E38E43B" w14:textId="77777777" w:rsidR="008B583F" w:rsidRDefault="008B583F" w:rsidP="008B583F">
      <w:pPr>
        <w:jc w:val="both"/>
        <w:rPr>
          <w:rFonts w:eastAsia="Times New Roman" w:cs="Times New Roman"/>
          <w:sz w:val="20"/>
          <w:szCs w:val="20"/>
          <w:u w:val="single"/>
        </w:rPr>
      </w:pPr>
      <w:r>
        <w:rPr>
          <w:rFonts w:eastAsia="Times New Roman" w:cs="Times New Roman"/>
          <w:sz w:val="20"/>
          <w:szCs w:val="20"/>
          <w:u w:val="single"/>
        </w:rPr>
        <w:t>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стандарди.</w:t>
      </w:r>
    </w:p>
    <w:p w14:paraId="57986C8C" w14:textId="77777777" w:rsidR="008B583F" w:rsidRDefault="008B583F" w:rsidP="008B583F">
      <w:pPr>
        <w:pStyle w:val="Default"/>
        <w:jc w:val="both"/>
        <w:rPr>
          <w:bCs/>
          <w:sz w:val="20"/>
          <w:szCs w:val="20"/>
          <w:lang w:val="ru-RU"/>
        </w:rPr>
      </w:pPr>
      <w:r>
        <w:rPr>
          <w:bCs/>
          <w:sz w:val="20"/>
          <w:szCs w:val="20"/>
          <w:lang w:val="ru-RU"/>
        </w:rPr>
        <w:t xml:space="preserve">Согласно член 28 од ЗДД, </w:t>
      </w:r>
      <w:r>
        <w:rPr>
          <w:bCs/>
          <w:sz w:val="20"/>
          <w:szCs w:val="20"/>
          <w:lang w:val="mk-MK"/>
        </w:rPr>
        <w:t>д</w:t>
      </w:r>
      <w:proofErr w:type="spellStart"/>
      <w:r>
        <w:rPr>
          <w:bCs/>
          <w:sz w:val="20"/>
          <w:szCs w:val="20"/>
          <w:lang w:val="ru-RU"/>
        </w:rPr>
        <w:t>аночната</w:t>
      </w:r>
      <w:proofErr w:type="spellEnd"/>
      <w:r>
        <w:rPr>
          <w:bCs/>
          <w:sz w:val="20"/>
          <w:szCs w:val="20"/>
          <w:lang w:val="ru-RU"/>
        </w:rPr>
        <w:t xml:space="preserve"> основа се </w:t>
      </w:r>
      <w:proofErr w:type="spellStart"/>
      <w:r>
        <w:rPr>
          <w:bCs/>
          <w:sz w:val="20"/>
          <w:szCs w:val="20"/>
          <w:lang w:val="ru-RU"/>
        </w:rPr>
        <w:t>намалува</w:t>
      </w:r>
      <w:proofErr w:type="spellEnd"/>
      <w:r>
        <w:rPr>
          <w:bCs/>
          <w:sz w:val="20"/>
          <w:szCs w:val="20"/>
          <w:lang w:val="ru-RU"/>
        </w:rPr>
        <w:t xml:space="preserve"> за </w:t>
      </w:r>
      <w:proofErr w:type="spellStart"/>
      <w:r>
        <w:rPr>
          <w:bCs/>
          <w:sz w:val="20"/>
          <w:szCs w:val="20"/>
          <w:lang w:val="ru-RU"/>
        </w:rPr>
        <w:t>износот</w:t>
      </w:r>
      <w:proofErr w:type="spellEnd"/>
      <w:r>
        <w:rPr>
          <w:bCs/>
          <w:sz w:val="20"/>
          <w:szCs w:val="20"/>
          <w:lang w:val="ru-RU"/>
        </w:rPr>
        <w:t xml:space="preserve"> на </w:t>
      </w:r>
      <w:proofErr w:type="spellStart"/>
      <w:r>
        <w:rPr>
          <w:bCs/>
          <w:sz w:val="20"/>
          <w:szCs w:val="20"/>
          <w:lang w:val="ru-RU"/>
        </w:rPr>
        <w:t>извршените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вложувања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добивката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претходната</w:t>
      </w:r>
      <w:proofErr w:type="spellEnd"/>
      <w:r>
        <w:rPr>
          <w:bCs/>
          <w:sz w:val="20"/>
          <w:szCs w:val="20"/>
          <w:lang w:val="ru-RU"/>
        </w:rPr>
        <w:t xml:space="preserve"> година (</w:t>
      </w:r>
      <w:proofErr w:type="spellStart"/>
      <w:r>
        <w:rPr>
          <w:bCs/>
          <w:sz w:val="20"/>
          <w:szCs w:val="20"/>
          <w:lang w:val="ru-RU"/>
        </w:rPr>
        <w:t>реинвестирана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добивка</w:t>
      </w:r>
      <w:proofErr w:type="spellEnd"/>
      <w:r>
        <w:rPr>
          <w:bCs/>
          <w:sz w:val="20"/>
          <w:szCs w:val="20"/>
          <w:lang w:val="ru-RU"/>
        </w:rPr>
        <w:t xml:space="preserve">). </w:t>
      </w:r>
    </w:p>
    <w:p w14:paraId="0D890AC8" w14:textId="77777777" w:rsidR="008B583F" w:rsidRDefault="008B583F" w:rsidP="008B583F">
      <w:pPr>
        <w:pStyle w:val="Default"/>
        <w:jc w:val="both"/>
        <w:rPr>
          <w:bCs/>
          <w:sz w:val="20"/>
          <w:szCs w:val="20"/>
          <w:lang w:val="ru-RU"/>
        </w:rPr>
      </w:pPr>
      <w:r>
        <w:rPr>
          <w:bCs/>
          <w:sz w:val="20"/>
          <w:szCs w:val="20"/>
          <w:lang w:val="ru-RU"/>
        </w:rPr>
        <w:t xml:space="preserve">Под </w:t>
      </w:r>
      <w:proofErr w:type="spellStart"/>
      <w:r>
        <w:rPr>
          <w:bCs/>
          <w:sz w:val="20"/>
          <w:szCs w:val="20"/>
          <w:lang w:val="ru-RU"/>
        </w:rPr>
        <w:t>реинвестирана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добивка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ставот</w:t>
      </w:r>
      <w:proofErr w:type="spellEnd"/>
      <w:r>
        <w:rPr>
          <w:bCs/>
          <w:sz w:val="20"/>
          <w:szCs w:val="20"/>
          <w:lang w:val="ru-RU"/>
        </w:rPr>
        <w:t xml:space="preserve"> (1) на </w:t>
      </w:r>
      <w:proofErr w:type="spellStart"/>
      <w:r>
        <w:rPr>
          <w:bCs/>
          <w:sz w:val="20"/>
          <w:szCs w:val="20"/>
          <w:lang w:val="ru-RU"/>
        </w:rPr>
        <w:t>овој</w:t>
      </w:r>
      <w:proofErr w:type="spellEnd"/>
      <w:r>
        <w:rPr>
          <w:bCs/>
          <w:sz w:val="20"/>
          <w:szCs w:val="20"/>
          <w:lang w:val="ru-RU"/>
        </w:rPr>
        <w:t xml:space="preserve"> член се </w:t>
      </w:r>
      <w:proofErr w:type="spellStart"/>
      <w:r>
        <w:rPr>
          <w:bCs/>
          <w:sz w:val="20"/>
          <w:szCs w:val="20"/>
          <w:lang w:val="ru-RU"/>
        </w:rPr>
        <w:t>подразбираат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извршените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инвестициски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вложувања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добивката</w:t>
      </w:r>
      <w:proofErr w:type="spellEnd"/>
      <w:r>
        <w:rPr>
          <w:bCs/>
          <w:sz w:val="20"/>
          <w:szCs w:val="20"/>
          <w:lang w:val="ru-RU"/>
        </w:rPr>
        <w:t xml:space="preserve"> за </w:t>
      </w:r>
      <w:proofErr w:type="spellStart"/>
      <w:r>
        <w:rPr>
          <w:bCs/>
          <w:sz w:val="20"/>
          <w:szCs w:val="20"/>
          <w:lang w:val="ru-RU"/>
        </w:rPr>
        <w:t>развојни</w:t>
      </w:r>
      <w:proofErr w:type="spellEnd"/>
      <w:r>
        <w:rPr>
          <w:bCs/>
          <w:sz w:val="20"/>
          <w:szCs w:val="20"/>
          <w:lang w:val="ru-RU"/>
        </w:rPr>
        <w:t xml:space="preserve"> цели, </w:t>
      </w:r>
      <w:proofErr w:type="spellStart"/>
      <w:r>
        <w:rPr>
          <w:bCs/>
          <w:sz w:val="20"/>
          <w:szCs w:val="20"/>
          <w:lang w:val="ru-RU"/>
        </w:rPr>
        <w:t>односно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вложувањата</w:t>
      </w:r>
      <w:proofErr w:type="spellEnd"/>
      <w:r>
        <w:rPr>
          <w:bCs/>
          <w:sz w:val="20"/>
          <w:szCs w:val="20"/>
          <w:lang w:val="ru-RU"/>
        </w:rPr>
        <w:t xml:space="preserve"> во </w:t>
      </w:r>
      <w:proofErr w:type="spellStart"/>
      <w:r>
        <w:rPr>
          <w:bCs/>
          <w:sz w:val="20"/>
          <w:szCs w:val="20"/>
          <w:lang w:val="ru-RU"/>
        </w:rPr>
        <w:t>материјални</w:t>
      </w:r>
      <w:proofErr w:type="spellEnd"/>
      <w:r>
        <w:rPr>
          <w:bCs/>
          <w:sz w:val="20"/>
          <w:szCs w:val="20"/>
          <w:lang w:val="ru-RU"/>
        </w:rPr>
        <w:t xml:space="preserve"> средства (недвижности, </w:t>
      </w:r>
      <w:proofErr w:type="spellStart"/>
      <w:r>
        <w:rPr>
          <w:bCs/>
          <w:sz w:val="20"/>
          <w:szCs w:val="20"/>
          <w:lang w:val="ru-RU"/>
        </w:rPr>
        <w:t>постројки</w:t>
      </w:r>
      <w:proofErr w:type="spellEnd"/>
      <w:r>
        <w:rPr>
          <w:bCs/>
          <w:sz w:val="20"/>
          <w:szCs w:val="20"/>
          <w:lang w:val="ru-RU"/>
        </w:rPr>
        <w:t xml:space="preserve"> и </w:t>
      </w:r>
      <w:proofErr w:type="spellStart"/>
      <w:r>
        <w:rPr>
          <w:bCs/>
          <w:sz w:val="20"/>
          <w:szCs w:val="20"/>
          <w:lang w:val="ru-RU"/>
        </w:rPr>
        <w:t>опрема</w:t>
      </w:r>
      <w:proofErr w:type="spellEnd"/>
      <w:r>
        <w:rPr>
          <w:bCs/>
          <w:sz w:val="20"/>
          <w:szCs w:val="20"/>
          <w:lang w:val="ru-RU"/>
        </w:rPr>
        <w:t xml:space="preserve">), </w:t>
      </w:r>
      <w:proofErr w:type="spellStart"/>
      <w:r>
        <w:rPr>
          <w:bCs/>
          <w:sz w:val="20"/>
          <w:szCs w:val="20"/>
          <w:lang w:val="ru-RU"/>
        </w:rPr>
        <w:t>вклучително</w:t>
      </w:r>
      <w:proofErr w:type="spellEnd"/>
      <w:r>
        <w:rPr>
          <w:bCs/>
          <w:sz w:val="20"/>
          <w:szCs w:val="20"/>
          <w:lang w:val="ru-RU"/>
        </w:rPr>
        <w:t xml:space="preserve"> и </w:t>
      </w:r>
      <w:proofErr w:type="spellStart"/>
      <w:r>
        <w:rPr>
          <w:bCs/>
          <w:sz w:val="20"/>
          <w:szCs w:val="20"/>
          <w:lang w:val="ru-RU"/>
        </w:rPr>
        <w:t>вложувањата</w:t>
      </w:r>
      <w:proofErr w:type="spellEnd"/>
      <w:r>
        <w:rPr>
          <w:bCs/>
          <w:sz w:val="20"/>
          <w:szCs w:val="20"/>
          <w:lang w:val="ru-RU"/>
        </w:rPr>
        <w:t xml:space="preserve"> во </w:t>
      </w:r>
      <w:proofErr w:type="spellStart"/>
      <w:r>
        <w:rPr>
          <w:bCs/>
          <w:sz w:val="20"/>
          <w:szCs w:val="20"/>
          <w:lang w:val="ru-RU"/>
        </w:rPr>
        <w:t>материјални</w:t>
      </w:r>
      <w:proofErr w:type="spellEnd"/>
      <w:r>
        <w:rPr>
          <w:bCs/>
          <w:sz w:val="20"/>
          <w:szCs w:val="20"/>
          <w:lang w:val="ru-RU"/>
        </w:rPr>
        <w:t xml:space="preserve"> средства </w:t>
      </w:r>
      <w:proofErr w:type="spellStart"/>
      <w:r>
        <w:rPr>
          <w:bCs/>
          <w:sz w:val="20"/>
          <w:szCs w:val="20"/>
          <w:lang w:val="ru-RU"/>
        </w:rPr>
        <w:t>набавени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преку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финансиски</w:t>
      </w:r>
      <w:proofErr w:type="spellEnd"/>
      <w:r>
        <w:rPr>
          <w:bCs/>
          <w:sz w:val="20"/>
          <w:szCs w:val="20"/>
          <w:lang w:val="ru-RU"/>
        </w:rPr>
        <w:t xml:space="preserve"> лизинг, како и во </w:t>
      </w:r>
      <w:proofErr w:type="spellStart"/>
      <w:r>
        <w:rPr>
          <w:bCs/>
          <w:sz w:val="20"/>
          <w:szCs w:val="20"/>
          <w:lang w:val="ru-RU"/>
        </w:rPr>
        <w:t>нематеријални</w:t>
      </w:r>
      <w:proofErr w:type="spellEnd"/>
      <w:r>
        <w:rPr>
          <w:bCs/>
          <w:sz w:val="20"/>
          <w:szCs w:val="20"/>
          <w:lang w:val="ru-RU"/>
        </w:rPr>
        <w:t xml:space="preserve"> средства (</w:t>
      </w:r>
      <w:proofErr w:type="spellStart"/>
      <w:r>
        <w:rPr>
          <w:bCs/>
          <w:sz w:val="20"/>
          <w:szCs w:val="20"/>
          <w:lang w:val="ru-RU"/>
        </w:rPr>
        <w:t>компјутерски</w:t>
      </w:r>
      <w:proofErr w:type="spellEnd"/>
      <w:r>
        <w:rPr>
          <w:bCs/>
          <w:sz w:val="20"/>
          <w:szCs w:val="20"/>
          <w:lang w:val="ru-RU"/>
        </w:rPr>
        <w:t xml:space="preserve"> софтвер и </w:t>
      </w:r>
      <w:proofErr w:type="spellStart"/>
      <w:r>
        <w:rPr>
          <w:bCs/>
          <w:sz w:val="20"/>
          <w:szCs w:val="20"/>
          <w:lang w:val="ru-RU"/>
        </w:rPr>
        <w:t>патенти</w:t>
      </w:r>
      <w:proofErr w:type="spellEnd"/>
      <w:r>
        <w:rPr>
          <w:bCs/>
          <w:sz w:val="20"/>
          <w:szCs w:val="20"/>
          <w:lang w:val="ru-RU"/>
        </w:rPr>
        <w:t xml:space="preserve">) за </w:t>
      </w:r>
      <w:proofErr w:type="spellStart"/>
      <w:r>
        <w:rPr>
          <w:bCs/>
          <w:sz w:val="20"/>
          <w:szCs w:val="20"/>
          <w:lang w:val="ru-RU"/>
        </w:rPr>
        <w:t>проширување</w:t>
      </w:r>
      <w:proofErr w:type="spellEnd"/>
      <w:r>
        <w:rPr>
          <w:bCs/>
          <w:sz w:val="20"/>
          <w:szCs w:val="20"/>
          <w:lang w:val="ru-RU"/>
        </w:rPr>
        <w:t xml:space="preserve"> на </w:t>
      </w:r>
      <w:proofErr w:type="spellStart"/>
      <w:r>
        <w:rPr>
          <w:bCs/>
          <w:sz w:val="20"/>
          <w:szCs w:val="20"/>
          <w:lang w:val="ru-RU"/>
        </w:rPr>
        <w:t>дејноста</w:t>
      </w:r>
      <w:proofErr w:type="spellEnd"/>
      <w:r>
        <w:rPr>
          <w:bCs/>
          <w:sz w:val="20"/>
          <w:szCs w:val="20"/>
          <w:lang w:val="ru-RU"/>
        </w:rPr>
        <w:t xml:space="preserve"> на </w:t>
      </w:r>
      <w:proofErr w:type="spellStart"/>
      <w:r>
        <w:rPr>
          <w:bCs/>
          <w:sz w:val="20"/>
          <w:szCs w:val="20"/>
          <w:lang w:val="ru-RU"/>
        </w:rPr>
        <w:t>даночниот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обврзник</w:t>
      </w:r>
      <w:proofErr w:type="spellEnd"/>
      <w:r>
        <w:rPr>
          <w:bCs/>
          <w:sz w:val="20"/>
          <w:szCs w:val="20"/>
          <w:lang w:val="ru-RU"/>
        </w:rPr>
        <w:t xml:space="preserve">, </w:t>
      </w:r>
      <w:proofErr w:type="spellStart"/>
      <w:r>
        <w:rPr>
          <w:bCs/>
          <w:sz w:val="20"/>
          <w:szCs w:val="20"/>
          <w:lang w:val="ru-RU"/>
        </w:rPr>
        <w:t>освен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вложувања</w:t>
      </w:r>
      <w:proofErr w:type="spellEnd"/>
      <w:r>
        <w:rPr>
          <w:bCs/>
          <w:sz w:val="20"/>
          <w:szCs w:val="20"/>
          <w:lang w:val="ru-RU"/>
        </w:rPr>
        <w:t xml:space="preserve"> во </w:t>
      </w:r>
      <w:proofErr w:type="spellStart"/>
      <w:r>
        <w:rPr>
          <w:bCs/>
          <w:sz w:val="20"/>
          <w:szCs w:val="20"/>
          <w:lang w:val="ru-RU"/>
        </w:rPr>
        <w:t>патнички</w:t>
      </w:r>
      <w:proofErr w:type="spellEnd"/>
      <w:r>
        <w:rPr>
          <w:bCs/>
          <w:sz w:val="20"/>
          <w:szCs w:val="20"/>
          <w:lang w:val="ru-RU"/>
        </w:rPr>
        <w:t xml:space="preserve"> автомобили, </w:t>
      </w:r>
      <w:proofErr w:type="spellStart"/>
      <w:r>
        <w:rPr>
          <w:bCs/>
          <w:sz w:val="20"/>
          <w:szCs w:val="20"/>
          <w:lang w:val="ru-RU"/>
        </w:rPr>
        <w:t>мебел</w:t>
      </w:r>
      <w:proofErr w:type="spellEnd"/>
      <w:r>
        <w:rPr>
          <w:bCs/>
          <w:sz w:val="20"/>
          <w:szCs w:val="20"/>
          <w:lang w:val="ru-RU"/>
        </w:rPr>
        <w:t xml:space="preserve">, </w:t>
      </w:r>
      <w:proofErr w:type="spellStart"/>
      <w:r>
        <w:rPr>
          <w:bCs/>
          <w:sz w:val="20"/>
          <w:szCs w:val="20"/>
          <w:lang w:val="ru-RU"/>
        </w:rPr>
        <w:t>теписи</w:t>
      </w:r>
      <w:proofErr w:type="spellEnd"/>
      <w:r>
        <w:rPr>
          <w:bCs/>
          <w:sz w:val="20"/>
          <w:szCs w:val="20"/>
          <w:lang w:val="ru-RU"/>
        </w:rPr>
        <w:t xml:space="preserve">, аудио </w:t>
      </w:r>
      <w:proofErr w:type="spellStart"/>
      <w:r>
        <w:rPr>
          <w:bCs/>
          <w:sz w:val="20"/>
          <w:szCs w:val="20"/>
          <w:lang w:val="ru-RU"/>
        </w:rPr>
        <w:t>визуелни</w:t>
      </w:r>
      <w:proofErr w:type="spellEnd"/>
      <w:r>
        <w:rPr>
          <w:bCs/>
          <w:sz w:val="20"/>
          <w:szCs w:val="20"/>
          <w:lang w:val="ru-RU"/>
        </w:rPr>
        <w:t xml:space="preserve"> средства, бела техника, </w:t>
      </w:r>
      <w:proofErr w:type="spellStart"/>
      <w:r>
        <w:rPr>
          <w:bCs/>
          <w:sz w:val="20"/>
          <w:szCs w:val="20"/>
          <w:lang w:val="ru-RU"/>
        </w:rPr>
        <w:t>уметнички</w:t>
      </w:r>
      <w:proofErr w:type="spellEnd"/>
      <w:r>
        <w:rPr>
          <w:bCs/>
          <w:sz w:val="20"/>
          <w:szCs w:val="20"/>
          <w:lang w:val="ru-RU"/>
        </w:rPr>
        <w:t xml:space="preserve"> дела од </w:t>
      </w:r>
      <w:proofErr w:type="spellStart"/>
      <w:r>
        <w:rPr>
          <w:bCs/>
          <w:sz w:val="20"/>
          <w:szCs w:val="20"/>
          <w:lang w:val="ru-RU"/>
        </w:rPr>
        <w:t>ликовната</w:t>
      </w:r>
      <w:proofErr w:type="spellEnd"/>
      <w:r>
        <w:rPr>
          <w:bCs/>
          <w:sz w:val="20"/>
          <w:szCs w:val="20"/>
          <w:lang w:val="ru-RU"/>
        </w:rPr>
        <w:t xml:space="preserve"> и </w:t>
      </w:r>
      <w:proofErr w:type="spellStart"/>
      <w:r>
        <w:rPr>
          <w:bCs/>
          <w:sz w:val="20"/>
          <w:szCs w:val="20"/>
          <w:lang w:val="ru-RU"/>
        </w:rPr>
        <w:t>применетата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уметност</w:t>
      </w:r>
      <w:proofErr w:type="spellEnd"/>
      <w:r>
        <w:rPr>
          <w:bCs/>
          <w:sz w:val="20"/>
          <w:szCs w:val="20"/>
          <w:lang w:val="ru-RU"/>
        </w:rPr>
        <w:t xml:space="preserve"> и </w:t>
      </w:r>
      <w:proofErr w:type="spellStart"/>
      <w:r>
        <w:rPr>
          <w:bCs/>
          <w:sz w:val="20"/>
          <w:szCs w:val="20"/>
          <w:lang w:val="ru-RU"/>
        </w:rPr>
        <w:t>други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вложувања</w:t>
      </w:r>
      <w:proofErr w:type="spellEnd"/>
      <w:r>
        <w:rPr>
          <w:bCs/>
          <w:sz w:val="20"/>
          <w:szCs w:val="20"/>
          <w:lang w:val="ru-RU"/>
        </w:rPr>
        <w:t xml:space="preserve"> кои служат за </w:t>
      </w:r>
      <w:proofErr w:type="spellStart"/>
      <w:r>
        <w:rPr>
          <w:bCs/>
          <w:sz w:val="20"/>
          <w:szCs w:val="20"/>
          <w:lang w:val="ru-RU"/>
        </w:rPr>
        <w:t>административни</w:t>
      </w:r>
      <w:proofErr w:type="spellEnd"/>
      <w:r>
        <w:rPr>
          <w:bCs/>
          <w:sz w:val="20"/>
          <w:szCs w:val="20"/>
          <w:lang w:val="ru-RU"/>
        </w:rPr>
        <w:t xml:space="preserve"> цели. </w:t>
      </w:r>
    </w:p>
    <w:p w14:paraId="5D6F5EEA" w14:textId="77777777" w:rsidR="008B583F" w:rsidRDefault="008B583F" w:rsidP="008B583F">
      <w:pPr>
        <w:pStyle w:val="Default"/>
        <w:jc w:val="both"/>
        <w:rPr>
          <w:bCs/>
          <w:sz w:val="20"/>
          <w:szCs w:val="20"/>
          <w:lang w:val="ru-RU"/>
        </w:rPr>
      </w:pPr>
      <w:proofErr w:type="spellStart"/>
      <w:r>
        <w:rPr>
          <w:bCs/>
          <w:sz w:val="20"/>
          <w:szCs w:val="20"/>
          <w:lang w:val="ru-RU"/>
        </w:rPr>
        <w:t>Доколку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даночниот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обврзник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ги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отуѓи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средствата</w:t>
      </w:r>
      <w:proofErr w:type="spellEnd"/>
      <w:r>
        <w:rPr>
          <w:bCs/>
          <w:sz w:val="20"/>
          <w:szCs w:val="20"/>
          <w:lang w:val="ru-RU"/>
        </w:rPr>
        <w:t xml:space="preserve"> со кои се </w:t>
      </w:r>
      <w:proofErr w:type="spellStart"/>
      <w:r>
        <w:rPr>
          <w:bCs/>
          <w:sz w:val="20"/>
          <w:szCs w:val="20"/>
          <w:lang w:val="ru-RU"/>
        </w:rPr>
        <w:t>стекнал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преку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реинвестирање</w:t>
      </w:r>
      <w:proofErr w:type="spellEnd"/>
      <w:r>
        <w:rPr>
          <w:bCs/>
          <w:sz w:val="20"/>
          <w:szCs w:val="20"/>
          <w:lang w:val="ru-RU"/>
        </w:rPr>
        <w:t xml:space="preserve"> на </w:t>
      </w:r>
      <w:proofErr w:type="spellStart"/>
      <w:r>
        <w:rPr>
          <w:bCs/>
          <w:sz w:val="20"/>
          <w:szCs w:val="20"/>
          <w:lang w:val="ru-RU"/>
        </w:rPr>
        <w:t>добивката</w:t>
      </w:r>
      <w:proofErr w:type="spellEnd"/>
      <w:r>
        <w:rPr>
          <w:bCs/>
          <w:sz w:val="20"/>
          <w:szCs w:val="20"/>
          <w:lang w:val="ru-RU"/>
        </w:rPr>
        <w:t xml:space="preserve"> во рок од пет </w:t>
      </w:r>
      <w:proofErr w:type="spellStart"/>
      <w:r>
        <w:rPr>
          <w:bCs/>
          <w:sz w:val="20"/>
          <w:szCs w:val="20"/>
          <w:lang w:val="ru-RU"/>
        </w:rPr>
        <w:t>години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денот</w:t>
      </w:r>
      <w:proofErr w:type="spellEnd"/>
      <w:r>
        <w:rPr>
          <w:bCs/>
          <w:sz w:val="20"/>
          <w:szCs w:val="20"/>
          <w:lang w:val="ru-RU"/>
        </w:rPr>
        <w:t xml:space="preserve"> во </w:t>
      </w:r>
      <w:proofErr w:type="spellStart"/>
      <w:r>
        <w:rPr>
          <w:bCs/>
          <w:sz w:val="20"/>
          <w:szCs w:val="20"/>
          <w:lang w:val="ru-RU"/>
        </w:rPr>
        <w:t>кој</w:t>
      </w:r>
      <w:proofErr w:type="spellEnd"/>
      <w:r>
        <w:rPr>
          <w:bCs/>
          <w:sz w:val="20"/>
          <w:szCs w:val="20"/>
          <w:lang w:val="ru-RU"/>
        </w:rPr>
        <w:t xml:space="preserve"> е </w:t>
      </w:r>
      <w:proofErr w:type="spellStart"/>
      <w:r>
        <w:rPr>
          <w:bCs/>
          <w:sz w:val="20"/>
          <w:szCs w:val="20"/>
          <w:lang w:val="ru-RU"/>
        </w:rPr>
        <w:t>извршено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инвестициското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вложување</w:t>
      </w:r>
      <w:proofErr w:type="spellEnd"/>
      <w:r>
        <w:rPr>
          <w:bCs/>
          <w:sz w:val="20"/>
          <w:szCs w:val="20"/>
          <w:lang w:val="ru-RU"/>
        </w:rPr>
        <w:t xml:space="preserve">, го </w:t>
      </w:r>
      <w:proofErr w:type="spellStart"/>
      <w:r>
        <w:rPr>
          <w:bCs/>
          <w:sz w:val="20"/>
          <w:szCs w:val="20"/>
          <w:lang w:val="ru-RU"/>
        </w:rPr>
        <w:t>должи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данокот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кој</w:t>
      </w:r>
      <w:proofErr w:type="spellEnd"/>
      <w:r>
        <w:rPr>
          <w:bCs/>
          <w:sz w:val="20"/>
          <w:szCs w:val="20"/>
          <w:lang w:val="ru-RU"/>
        </w:rPr>
        <w:t xml:space="preserve"> би го платил кога не би го </w:t>
      </w:r>
      <w:proofErr w:type="spellStart"/>
      <w:r>
        <w:rPr>
          <w:bCs/>
          <w:sz w:val="20"/>
          <w:szCs w:val="20"/>
          <w:lang w:val="ru-RU"/>
        </w:rPr>
        <w:t>користел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ослободувањето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ставот</w:t>
      </w:r>
      <w:proofErr w:type="spellEnd"/>
      <w:r>
        <w:rPr>
          <w:bCs/>
          <w:sz w:val="20"/>
          <w:szCs w:val="20"/>
          <w:lang w:val="ru-RU"/>
        </w:rPr>
        <w:t xml:space="preserve"> (1) на </w:t>
      </w:r>
      <w:proofErr w:type="spellStart"/>
      <w:r>
        <w:rPr>
          <w:bCs/>
          <w:sz w:val="20"/>
          <w:szCs w:val="20"/>
          <w:lang w:val="ru-RU"/>
        </w:rPr>
        <w:t>овој</w:t>
      </w:r>
      <w:proofErr w:type="spellEnd"/>
      <w:r>
        <w:rPr>
          <w:bCs/>
          <w:sz w:val="20"/>
          <w:szCs w:val="20"/>
          <w:lang w:val="ru-RU"/>
        </w:rPr>
        <w:t xml:space="preserve"> член. </w:t>
      </w:r>
    </w:p>
    <w:p w14:paraId="1499230F" w14:textId="77777777" w:rsidR="008B583F" w:rsidRDefault="008B583F" w:rsidP="008B583F">
      <w:pPr>
        <w:pStyle w:val="Default"/>
        <w:jc w:val="both"/>
        <w:rPr>
          <w:bCs/>
          <w:sz w:val="20"/>
          <w:szCs w:val="20"/>
          <w:lang w:val="ru-RU"/>
        </w:rPr>
      </w:pPr>
      <w:r>
        <w:rPr>
          <w:bCs/>
          <w:sz w:val="20"/>
          <w:szCs w:val="20"/>
          <w:lang w:val="ru-RU"/>
        </w:rPr>
        <w:t xml:space="preserve">Во </w:t>
      </w:r>
      <w:proofErr w:type="spellStart"/>
      <w:r>
        <w:rPr>
          <w:bCs/>
          <w:sz w:val="20"/>
          <w:szCs w:val="20"/>
          <w:lang w:val="ru-RU"/>
        </w:rPr>
        <w:t>случај</w:t>
      </w:r>
      <w:proofErr w:type="spellEnd"/>
      <w:r>
        <w:rPr>
          <w:bCs/>
          <w:sz w:val="20"/>
          <w:szCs w:val="20"/>
          <w:lang w:val="ru-RU"/>
        </w:rPr>
        <w:t xml:space="preserve"> на </w:t>
      </w:r>
      <w:proofErr w:type="spellStart"/>
      <w:r>
        <w:rPr>
          <w:bCs/>
          <w:sz w:val="20"/>
          <w:szCs w:val="20"/>
          <w:lang w:val="ru-RU"/>
        </w:rPr>
        <w:t>раскинување</w:t>
      </w:r>
      <w:proofErr w:type="spellEnd"/>
      <w:r>
        <w:rPr>
          <w:bCs/>
          <w:sz w:val="20"/>
          <w:szCs w:val="20"/>
          <w:lang w:val="ru-RU"/>
        </w:rPr>
        <w:t xml:space="preserve"> на </w:t>
      </w:r>
      <w:proofErr w:type="spellStart"/>
      <w:r>
        <w:rPr>
          <w:bCs/>
          <w:sz w:val="20"/>
          <w:szCs w:val="20"/>
          <w:lang w:val="ru-RU"/>
        </w:rPr>
        <w:t>договорот</w:t>
      </w:r>
      <w:proofErr w:type="spellEnd"/>
      <w:r>
        <w:rPr>
          <w:bCs/>
          <w:sz w:val="20"/>
          <w:szCs w:val="20"/>
          <w:lang w:val="ru-RU"/>
        </w:rPr>
        <w:t xml:space="preserve"> за </w:t>
      </w:r>
      <w:proofErr w:type="spellStart"/>
      <w:r>
        <w:rPr>
          <w:bCs/>
          <w:sz w:val="20"/>
          <w:szCs w:val="20"/>
          <w:lang w:val="ru-RU"/>
        </w:rPr>
        <w:t>финансиски</w:t>
      </w:r>
      <w:proofErr w:type="spellEnd"/>
      <w:r>
        <w:rPr>
          <w:bCs/>
          <w:sz w:val="20"/>
          <w:szCs w:val="20"/>
          <w:lang w:val="ru-RU"/>
        </w:rPr>
        <w:t xml:space="preserve"> лизинг, </w:t>
      </w:r>
      <w:proofErr w:type="spellStart"/>
      <w:r>
        <w:rPr>
          <w:bCs/>
          <w:sz w:val="20"/>
          <w:szCs w:val="20"/>
          <w:lang w:val="ru-RU"/>
        </w:rPr>
        <w:t>даночниот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обврзник</w:t>
      </w:r>
      <w:proofErr w:type="spellEnd"/>
      <w:r>
        <w:rPr>
          <w:bCs/>
          <w:sz w:val="20"/>
          <w:szCs w:val="20"/>
          <w:lang w:val="ru-RU"/>
        </w:rPr>
        <w:t xml:space="preserve"> го </w:t>
      </w:r>
      <w:proofErr w:type="spellStart"/>
      <w:r>
        <w:rPr>
          <w:bCs/>
          <w:sz w:val="20"/>
          <w:szCs w:val="20"/>
          <w:lang w:val="ru-RU"/>
        </w:rPr>
        <w:t>должи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данокот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кој</w:t>
      </w:r>
      <w:proofErr w:type="spellEnd"/>
      <w:r>
        <w:rPr>
          <w:bCs/>
          <w:sz w:val="20"/>
          <w:szCs w:val="20"/>
          <w:lang w:val="ru-RU"/>
        </w:rPr>
        <w:t xml:space="preserve"> би го платил кога не би го </w:t>
      </w:r>
      <w:proofErr w:type="spellStart"/>
      <w:r>
        <w:rPr>
          <w:bCs/>
          <w:sz w:val="20"/>
          <w:szCs w:val="20"/>
          <w:lang w:val="ru-RU"/>
        </w:rPr>
        <w:t>користел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ослободувањето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ставот</w:t>
      </w:r>
      <w:proofErr w:type="spellEnd"/>
      <w:r>
        <w:rPr>
          <w:bCs/>
          <w:sz w:val="20"/>
          <w:szCs w:val="20"/>
          <w:lang w:val="ru-RU"/>
        </w:rPr>
        <w:t xml:space="preserve"> (1) на </w:t>
      </w:r>
      <w:proofErr w:type="spellStart"/>
      <w:r>
        <w:rPr>
          <w:bCs/>
          <w:sz w:val="20"/>
          <w:szCs w:val="20"/>
          <w:lang w:val="ru-RU"/>
        </w:rPr>
        <w:t>овој</w:t>
      </w:r>
      <w:proofErr w:type="spellEnd"/>
      <w:r>
        <w:rPr>
          <w:bCs/>
          <w:sz w:val="20"/>
          <w:szCs w:val="20"/>
          <w:lang w:val="ru-RU"/>
        </w:rPr>
        <w:t xml:space="preserve"> член.</w:t>
      </w:r>
    </w:p>
    <w:p w14:paraId="51E2A714" w14:textId="77777777" w:rsidR="008B583F" w:rsidRDefault="008B583F" w:rsidP="008B583F">
      <w:pPr>
        <w:pStyle w:val="Default"/>
        <w:jc w:val="both"/>
        <w:rPr>
          <w:bCs/>
          <w:sz w:val="20"/>
          <w:szCs w:val="20"/>
          <w:lang w:val="ru-RU"/>
        </w:rPr>
      </w:pPr>
      <w:proofErr w:type="spellStart"/>
      <w:r>
        <w:rPr>
          <w:bCs/>
          <w:sz w:val="20"/>
          <w:szCs w:val="20"/>
          <w:lang w:val="ru-RU"/>
        </w:rPr>
        <w:t>Доколку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даночниот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обврзник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документирано</w:t>
      </w:r>
      <w:proofErr w:type="spellEnd"/>
      <w:r>
        <w:rPr>
          <w:bCs/>
          <w:sz w:val="20"/>
          <w:szCs w:val="20"/>
          <w:lang w:val="ru-RU"/>
        </w:rPr>
        <w:t xml:space="preserve"> не </w:t>
      </w:r>
      <w:proofErr w:type="spellStart"/>
      <w:r>
        <w:rPr>
          <w:bCs/>
          <w:sz w:val="20"/>
          <w:szCs w:val="20"/>
          <w:lang w:val="ru-RU"/>
        </w:rPr>
        <w:t>докаже</w:t>
      </w:r>
      <w:proofErr w:type="spellEnd"/>
      <w:r>
        <w:rPr>
          <w:bCs/>
          <w:sz w:val="20"/>
          <w:szCs w:val="20"/>
          <w:lang w:val="ru-RU"/>
        </w:rPr>
        <w:t xml:space="preserve"> дека </w:t>
      </w:r>
      <w:proofErr w:type="spellStart"/>
      <w:r>
        <w:rPr>
          <w:bCs/>
          <w:sz w:val="20"/>
          <w:szCs w:val="20"/>
          <w:lang w:val="ru-RU"/>
        </w:rPr>
        <w:t>даночното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ослободување</w:t>
      </w:r>
      <w:proofErr w:type="spellEnd"/>
      <w:r>
        <w:rPr>
          <w:bCs/>
          <w:sz w:val="20"/>
          <w:szCs w:val="20"/>
          <w:lang w:val="ru-RU"/>
        </w:rPr>
        <w:t xml:space="preserve"> го </w:t>
      </w:r>
      <w:proofErr w:type="spellStart"/>
      <w:r>
        <w:rPr>
          <w:bCs/>
          <w:sz w:val="20"/>
          <w:szCs w:val="20"/>
          <w:lang w:val="ru-RU"/>
        </w:rPr>
        <w:t>искористил</w:t>
      </w:r>
      <w:proofErr w:type="spellEnd"/>
      <w:r>
        <w:rPr>
          <w:bCs/>
          <w:sz w:val="20"/>
          <w:szCs w:val="20"/>
          <w:lang w:val="ru-RU"/>
        </w:rPr>
        <w:t xml:space="preserve"> за </w:t>
      </w:r>
      <w:proofErr w:type="spellStart"/>
      <w:r>
        <w:rPr>
          <w:bCs/>
          <w:sz w:val="20"/>
          <w:szCs w:val="20"/>
          <w:lang w:val="ru-RU"/>
        </w:rPr>
        <w:t>вложувања</w:t>
      </w:r>
      <w:proofErr w:type="spellEnd"/>
      <w:r>
        <w:rPr>
          <w:bCs/>
          <w:sz w:val="20"/>
          <w:szCs w:val="20"/>
          <w:lang w:val="ru-RU"/>
        </w:rPr>
        <w:t xml:space="preserve"> во </w:t>
      </w:r>
      <w:proofErr w:type="spellStart"/>
      <w:r>
        <w:rPr>
          <w:bCs/>
          <w:sz w:val="20"/>
          <w:szCs w:val="20"/>
          <w:lang w:val="ru-RU"/>
        </w:rPr>
        <w:t>материјални</w:t>
      </w:r>
      <w:proofErr w:type="spellEnd"/>
      <w:r>
        <w:rPr>
          <w:bCs/>
          <w:sz w:val="20"/>
          <w:szCs w:val="20"/>
          <w:lang w:val="ru-RU"/>
        </w:rPr>
        <w:t xml:space="preserve"> средства (недвижности, </w:t>
      </w:r>
      <w:proofErr w:type="spellStart"/>
      <w:r>
        <w:rPr>
          <w:bCs/>
          <w:sz w:val="20"/>
          <w:szCs w:val="20"/>
          <w:lang w:val="ru-RU"/>
        </w:rPr>
        <w:t>постројки</w:t>
      </w:r>
      <w:proofErr w:type="spellEnd"/>
      <w:r>
        <w:rPr>
          <w:bCs/>
          <w:sz w:val="20"/>
          <w:szCs w:val="20"/>
          <w:lang w:val="ru-RU"/>
        </w:rPr>
        <w:t xml:space="preserve"> и </w:t>
      </w:r>
      <w:proofErr w:type="spellStart"/>
      <w:r>
        <w:rPr>
          <w:bCs/>
          <w:sz w:val="20"/>
          <w:szCs w:val="20"/>
          <w:lang w:val="ru-RU"/>
        </w:rPr>
        <w:t>опрема</w:t>
      </w:r>
      <w:proofErr w:type="spellEnd"/>
      <w:r>
        <w:rPr>
          <w:bCs/>
          <w:sz w:val="20"/>
          <w:szCs w:val="20"/>
          <w:lang w:val="ru-RU"/>
        </w:rPr>
        <w:t xml:space="preserve">) и во </w:t>
      </w:r>
      <w:proofErr w:type="spellStart"/>
      <w:r>
        <w:rPr>
          <w:bCs/>
          <w:sz w:val="20"/>
          <w:szCs w:val="20"/>
          <w:lang w:val="ru-RU"/>
        </w:rPr>
        <w:t>нематеријални</w:t>
      </w:r>
      <w:proofErr w:type="spellEnd"/>
      <w:r>
        <w:rPr>
          <w:bCs/>
          <w:sz w:val="20"/>
          <w:szCs w:val="20"/>
          <w:lang w:val="ru-RU"/>
        </w:rPr>
        <w:t xml:space="preserve"> средства (</w:t>
      </w:r>
      <w:proofErr w:type="spellStart"/>
      <w:r>
        <w:rPr>
          <w:bCs/>
          <w:sz w:val="20"/>
          <w:szCs w:val="20"/>
          <w:lang w:val="ru-RU"/>
        </w:rPr>
        <w:t>компјутерски</w:t>
      </w:r>
      <w:proofErr w:type="spellEnd"/>
      <w:r>
        <w:rPr>
          <w:bCs/>
          <w:sz w:val="20"/>
          <w:szCs w:val="20"/>
          <w:lang w:val="ru-RU"/>
        </w:rPr>
        <w:t xml:space="preserve"> софтвер и </w:t>
      </w:r>
      <w:proofErr w:type="spellStart"/>
      <w:r>
        <w:rPr>
          <w:bCs/>
          <w:sz w:val="20"/>
          <w:szCs w:val="20"/>
          <w:lang w:val="ru-RU"/>
        </w:rPr>
        <w:t>патенти</w:t>
      </w:r>
      <w:proofErr w:type="spellEnd"/>
      <w:r>
        <w:rPr>
          <w:bCs/>
          <w:sz w:val="20"/>
          <w:szCs w:val="20"/>
          <w:lang w:val="ru-RU"/>
        </w:rPr>
        <w:t xml:space="preserve">) за </w:t>
      </w:r>
      <w:proofErr w:type="spellStart"/>
      <w:r>
        <w:rPr>
          <w:bCs/>
          <w:sz w:val="20"/>
          <w:szCs w:val="20"/>
          <w:lang w:val="ru-RU"/>
        </w:rPr>
        <w:t>проширување</w:t>
      </w:r>
      <w:proofErr w:type="spellEnd"/>
      <w:r>
        <w:rPr>
          <w:bCs/>
          <w:sz w:val="20"/>
          <w:szCs w:val="20"/>
          <w:lang w:val="ru-RU"/>
        </w:rPr>
        <w:t xml:space="preserve"> на </w:t>
      </w:r>
      <w:proofErr w:type="spellStart"/>
      <w:r>
        <w:rPr>
          <w:bCs/>
          <w:sz w:val="20"/>
          <w:szCs w:val="20"/>
          <w:lang w:val="ru-RU"/>
        </w:rPr>
        <w:t>дејноста</w:t>
      </w:r>
      <w:proofErr w:type="spellEnd"/>
      <w:r>
        <w:rPr>
          <w:bCs/>
          <w:sz w:val="20"/>
          <w:szCs w:val="20"/>
          <w:lang w:val="ru-RU"/>
        </w:rPr>
        <w:t xml:space="preserve"> го </w:t>
      </w:r>
      <w:proofErr w:type="spellStart"/>
      <w:r>
        <w:rPr>
          <w:bCs/>
          <w:sz w:val="20"/>
          <w:szCs w:val="20"/>
          <w:lang w:val="ru-RU"/>
        </w:rPr>
        <w:t>должи</w:t>
      </w:r>
      <w:proofErr w:type="spellEnd"/>
      <w:r>
        <w:rPr>
          <w:bCs/>
          <w:sz w:val="20"/>
          <w:szCs w:val="20"/>
          <w:lang w:val="ru-RU"/>
        </w:rPr>
        <w:t xml:space="preserve"> во </w:t>
      </w:r>
      <w:proofErr w:type="spellStart"/>
      <w:r>
        <w:rPr>
          <w:bCs/>
          <w:sz w:val="20"/>
          <w:szCs w:val="20"/>
          <w:lang w:val="ru-RU"/>
        </w:rPr>
        <w:t>петкратен</w:t>
      </w:r>
      <w:proofErr w:type="spellEnd"/>
      <w:r>
        <w:rPr>
          <w:bCs/>
          <w:sz w:val="20"/>
          <w:szCs w:val="20"/>
          <w:lang w:val="ru-RU"/>
        </w:rPr>
        <w:t xml:space="preserve"> износ </w:t>
      </w:r>
      <w:proofErr w:type="spellStart"/>
      <w:r>
        <w:rPr>
          <w:bCs/>
          <w:sz w:val="20"/>
          <w:szCs w:val="20"/>
          <w:lang w:val="ru-RU"/>
        </w:rPr>
        <w:t>данокот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кој</w:t>
      </w:r>
      <w:proofErr w:type="spellEnd"/>
      <w:r>
        <w:rPr>
          <w:bCs/>
          <w:sz w:val="20"/>
          <w:szCs w:val="20"/>
          <w:lang w:val="ru-RU"/>
        </w:rPr>
        <w:t xml:space="preserve"> би го платил кога не би го </w:t>
      </w:r>
      <w:proofErr w:type="spellStart"/>
      <w:r>
        <w:rPr>
          <w:bCs/>
          <w:sz w:val="20"/>
          <w:szCs w:val="20"/>
          <w:lang w:val="ru-RU"/>
        </w:rPr>
        <w:t>користел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ослободувањето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ставот</w:t>
      </w:r>
      <w:proofErr w:type="spellEnd"/>
      <w:r>
        <w:rPr>
          <w:bCs/>
          <w:sz w:val="20"/>
          <w:szCs w:val="20"/>
          <w:lang w:val="ru-RU"/>
        </w:rPr>
        <w:t xml:space="preserve"> (1) на </w:t>
      </w:r>
      <w:proofErr w:type="spellStart"/>
      <w:r>
        <w:rPr>
          <w:bCs/>
          <w:sz w:val="20"/>
          <w:szCs w:val="20"/>
          <w:lang w:val="ru-RU"/>
        </w:rPr>
        <w:t>овој</w:t>
      </w:r>
      <w:proofErr w:type="spellEnd"/>
      <w:r>
        <w:rPr>
          <w:bCs/>
          <w:sz w:val="20"/>
          <w:szCs w:val="20"/>
          <w:lang w:val="ru-RU"/>
        </w:rPr>
        <w:t xml:space="preserve"> член. </w:t>
      </w:r>
    </w:p>
    <w:p w14:paraId="7F307FAE" w14:textId="77777777" w:rsidR="008B583F" w:rsidRDefault="008B583F" w:rsidP="008B583F">
      <w:pPr>
        <w:pStyle w:val="Default"/>
        <w:jc w:val="both"/>
        <w:rPr>
          <w:bCs/>
          <w:sz w:val="20"/>
          <w:szCs w:val="20"/>
          <w:lang w:val="ru-RU"/>
        </w:rPr>
      </w:pPr>
      <w:proofErr w:type="spellStart"/>
      <w:r>
        <w:rPr>
          <w:bCs/>
          <w:sz w:val="20"/>
          <w:szCs w:val="20"/>
          <w:lang w:val="ru-RU"/>
        </w:rPr>
        <w:t>Доколку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даночниот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обврзник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gramStart"/>
      <w:r>
        <w:rPr>
          <w:bCs/>
          <w:sz w:val="20"/>
          <w:szCs w:val="20"/>
          <w:lang w:val="ru-RU"/>
        </w:rPr>
        <w:t>не го</w:t>
      </w:r>
      <w:proofErr w:type="gram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утврди</w:t>
      </w:r>
      <w:proofErr w:type="spellEnd"/>
      <w:r>
        <w:rPr>
          <w:bCs/>
          <w:sz w:val="20"/>
          <w:szCs w:val="20"/>
          <w:lang w:val="ru-RU"/>
        </w:rPr>
        <w:t xml:space="preserve"> и плати </w:t>
      </w:r>
      <w:proofErr w:type="spellStart"/>
      <w:r>
        <w:rPr>
          <w:bCs/>
          <w:sz w:val="20"/>
          <w:szCs w:val="20"/>
          <w:lang w:val="ru-RU"/>
        </w:rPr>
        <w:t>данокот</w:t>
      </w:r>
      <w:proofErr w:type="spellEnd"/>
      <w:r>
        <w:rPr>
          <w:bCs/>
          <w:sz w:val="20"/>
          <w:szCs w:val="20"/>
          <w:lang w:val="ru-RU"/>
        </w:rPr>
        <w:t xml:space="preserve"> согласно со </w:t>
      </w:r>
      <w:proofErr w:type="spellStart"/>
      <w:r>
        <w:rPr>
          <w:bCs/>
          <w:sz w:val="20"/>
          <w:szCs w:val="20"/>
          <w:lang w:val="ru-RU"/>
        </w:rPr>
        <w:t>членот</w:t>
      </w:r>
      <w:proofErr w:type="spellEnd"/>
      <w:r>
        <w:rPr>
          <w:bCs/>
          <w:sz w:val="20"/>
          <w:szCs w:val="20"/>
          <w:lang w:val="ru-RU"/>
        </w:rPr>
        <w:t xml:space="preserve"> 39 став (2) од </w:t>
      </w:r>
      <w:proofErr w:type="spellStart"/>
      <w:r>
        <w:rPr>
          <w:bCs/>
          <w:sz w:val="20"/>
          <w:szCs w:val="20"/>
          <w:lang w:val="ru-RU"/>
        </w:rPr>
        <w:t>овој</w:t>
      </w:r>
      <w:proofErr w:type="spellEnd"/>
      <w:r>
        <w:rPr>
          <w:bCs/>
          <w:sz w:val="20"/>
          <w:szCs w:val="20"/>
          <w:lang w:val="ru-RU"/>
        </w:rPr>
        <w:t xml:space="preserve"> закон го </w:t>
      </w:r>
      <w:proofErr w:type="spellStart"/>
      <w:r>
        <w:rPr>
          <w:bCs/>
          <w:sz w:val="20"/>
          <w:szCs w:val="20"/>
          <w:lang w:val="ru-RU"/>
        </w:rPr>
        <w:t>должи</w:t>
      </w:r>
      <w:proofErr w:type="spellEnd"/>
      <w:r>
        <w:rPr>
          <w:bCs/>
          <w:sz w:val="20"/>
          <w:szCs w:val="20"/>
          <w:lang w:val="ru-RU"/>
        </w:rPr>
        <w:t xml:space="preserve"> во </w:t>
      </w:r>
      <w:proofErr w:type="spellStart"/>
      <w:r>
        <w:rPr>
          <w:bCs/>
          <w:sz w:val="20"/>
          <w:szCs w:val="20"/>
          <w:lang w:val="ru-RU"/>
        </w:rPr>
        <w:t>петкратен</w:t>
      </w:r>
      <w:proofErr w:type="spellEnd"/>
      <w:r>
        <w:rPr>
          <w:bCs/>
          <w:sz w:val="20"/>
          <w:szCs w:val="20"/>
          <w:lang w:val="ru-RU"/>
        </w:rPr>
        <w:t xml:space="preserve"> износ </w:t>
      </w:r>
      <w:proofErr w:type="spellStart"/>
      <w:r>
        <w:rPr>
          <w:bCs/>
          <w:sz w:val="20"/>
          <w:szCs w:val="20"/>
          <w:lang w:val="ru-RU"/>
        </w:rPr>
        <w:t>данокот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кој</w:t>
      </w:r>
      <w:proofErr w:type="spellEnd"/>
      <w:r>
        <w:rPr>
          <w:bCs/>
          <w:sz w:val="20"/>
          <w:szCs w:val="20"/>
          <w:lang w:val="ru-RU"/>
        </w:rPr>
        <w:t xml:space="preserve"> би го платил кога не би го </w:t>
      </w:r>
      <w:proofErr w:type="spellStart"/>
      <w:r>
        <w:rPr>
          <w:bCs/>
          <w:sz w:val="20"/>
          <w:szCs w:val="20"/>
          <w:lang w:val="ru-RU"/>
        </w:rPr>
        <w:t>користел</w:t>
      </w:r>
      <w:proofErr w:type="spellEnd"/>
      <w:r>
        <w:rPr>
          <w:bCs/>
          <w:sz w:val="20"/>
          <w:szCs w:val="20"/>
          <w:lang w:val="ru-RU"/>
        </w:rPr>
        <w:t xml:space="preserve"> </w:t>
      </w:r>
      <w:proofErr w:type="spellStart"/>
      <w:r>
        <w:rPr>
          <w:bCs/>
          <w:sz w:val="20"/>
          <w:szCs w:val="20"/>
          <w:lang w:val="ru-RU"/>
        </w:rPr>
        <w:t>ослободувањето</w:t>
      </w:r>
      <w:proofErr w:type="spellEnd"/>
      <w:r>
        <w:rPr>
          <w:bCs/>
          <w:sz w:val="20"/>
          <w:szCs w:val="20"/>
          <w:lang w:val="ru-RU"/>
        </w:rPr>
        <w:t xml:space="preserve"> од </w:t>
      </w:r>
      <w:proofErr w:type="spellStart"/>
      <w:r>
        <w:rPr>
          <w:bCs/>
          <w:sz w:val="20"/>
          <w:szCs w:val="20"/>
          <w:lang w:val="ru-RU"/>
        </w:rPr>
        <w:t>ставот</w:t>
      </w:r>
      <w:proofErr w:type="spellEnd"/>
      <w:r>
        <w:rPr>
          <w:bCs/>
          <w:sz w:val="20"/>
          <w:szCs w:val="20"/>
          <w:lang w:val="ru-RU"/>
        </w:rPr>
        <w:t xml:space="preserve"> (1) на </w:t>
      </w:r>
      <w:proofErr w:type="spellStart"/>
      <w:r>
        <w:rPr>
          <w:bCs/>
          <w:sz w:val="20"/>
          <w:szCs w:val="20"/>
          <w:lang w:val="ru-RU"/>
        </w:rPr>
        <w:t>овој</w:t>
      </w:r>
      <w:proofErr w:type="spellEnd"/>
      <w:r>
        <w:rPr>
          <w:bCs/>
          <w:sz w:val="20"/>
          <w:szCs w:val="20"/>
          <w:lang w:val="ru-RU"/>
        </w:rPr>
        <w:t xml:space="preserve"> член.</w:t>
      </w:r>
      <w:r>
        <w:rPr>
          <w:bCs/>
          <w:sz w:val="20"/>
          <w:szCs w:val="20"/>
          <w:lang w:val="ru-RU"/>
        </w:rPr>
        <w:tab/>
      </w:r>
    </w:p>
    <w:p w14:paraId="029F391D" w14:textId="77777777" w:rsidR="008B583F" w:rsidRDefault="008B583F" w:rsidP="008B583F">
      <w:pPr>
        <w:pStyle w:val="Default"/>
        <w:jc w:val="both"/>
        <w:rPr>
          <w:rFonts w:cs="StobiSerifRegular-Identity-H"/>
          <w:color w:val="auto"/>
          <w:sz w:val="20"/>
          <w:szCs w:val="20"/>
          <w:lang w:val="ru-RU"/>
        </w:rPr>
      </w:pPr>
      <w:r>
        <w:rPr>
          <w:rFonts w:cs="StobiSerifRegular-Identity-H"/>
          <w:color w:val="auto"/>
          <w:sz w:val="20"/>
          <w:szCs w:val="20"/>
          <w:lang w:val="ru-RU"/>
        </w:rPr>
        <w:t xml:space="preserve">Согласно член 7 став 1  од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Правилникот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за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начинот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за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пресметување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и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уплатување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данокот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добивка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и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спречување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двојно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ослободување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и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двојно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оданочување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(во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понатамошниот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текст ПДД) „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Сл.весник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РМ”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број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174/14…31/17 и „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Сл.весник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РСМ“ бр.6/20,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даночната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основа се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намалува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за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износот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извршените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вложувања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од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добивката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(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реинвестирана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добивка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) за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развојни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цели,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односно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вложувања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во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материјални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средства (недвижности,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постројки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и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опрема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) и во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нематеријални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средства (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компјутерски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софтвер и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патенти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)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наменети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за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проширување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дејноста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на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даночниот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обврзник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освен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вложувања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во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патнички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автомобили,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мебел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теписи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аудиовизуелни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средства, бела техника,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уметнички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дела од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ликовната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и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применетата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уметност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и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други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вложувања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коишто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служат за </w:t>
      </w:r>
      <w:proofErr w:type="spellStart"/>
      <w:r>
        <w:rPr>
          <w:rFonts w:cs="StobiSerifRegular-Identity-H"/>
          <w:color w:val="auto"/>
          <w:sz w:val="20"/>
          <w:szCs w:val="20"/>
          <w:lang w:val="ru-RU"/>
        </w:rPr>
        <w:t>административни</w:t>
      </w:r>
      <w:proofErr w:type="spellEnd"/>
      <w:r>
        <w:rPr>
          <w:rFonts w:cs="StobiSerifRegular-Identity-H"/>
          <w:color w:val="auto"/>
          <w:sz w:val="20"/>
          <w:szCs w:val="20"/>
          <w:lang w:val="ru-RU"/>
        </w:rPr>
        <w:t xml:space="preserve"> цели. </w:t>
      </w:r>
    </w:p>
    <w:p w14:paraId="315ECD9A" w14:textId="77777777" w:rsidR="008B583F" w:rsidRDefault="008B583F" w:rsidP="008B583F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Под реинвестирана добивка од став 1 на овој член се подразбира добивката остварена со годишната сметка од претходната година, која по пат на распределба е издвоена за инвестиции и која во наредната година е вложена за намените од став 1 на овој член.</w:t>
      </w:r>
    </w:p>
    <w:p w14:paraId="1D024C0A" w14:textId="77777777" w:rsidR="008B583F" w:rsidRPr="004C74AE" w:rsidRDefault="008B583F" w:rsidP="008B583F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>
        <w:rPr>
          <w:rFonts w:cs="TimesNewRomanPSMT"/>
          <w:sz w:val="20"/>
          <w:szCs w:val="20"/>
        </w:rPr>
        <w:t>Во одредбите на Законот за данокот на добивка не се предвидени посебни одредби во однос на даночни поволности и олеснувања за вложувања во инвестициско злато.</w:t>
      </w:r>
    </w:p>
    <w:p w14:paraId="193B1196" w14:textId="70379566" w:rsidR="009157F7" w:rsidRPr="008B583F" w:rsidRDefault="009157F7" w:rsidP="008B583F">
      <w:pPr>
        <w:rPr>
          <w:lang w:val="ru-RU"/>
        </w:rPr>
      </w:pPr>
    </w:p>
    <w:sectPr w:rsidR="009157F7" w:rsidRPr="008B583F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51933" w14:textId="77777777" w:rsidR="007051BF" w:rsidRPr="00C567EE" w:rsidRDefault="007051BF" w:rsidP="00805345">
      <w:r w:rsidRPr="00C567EE">
        <w:separator/>
      </w:r>
    </w:p>
  </w:endnote>
  <w:endnote w:type="continuationSeparator" w:id="0">
    <w:p w14:paraId="7CF12669" w14:textId="77777777" w:rsidR="007051BF" w:rsidRPr="00C567EE" w:rsidRDefault="007051B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  <w:font w:name="StobiSerifRegular-Identity-H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7E124" w14:textId="77777777" w:rsidR="007051BF" w:rsidRPr="00C567EE" w:rsidRDefault="007051BF" w:rsidP="00805345">
      <w:r w:rsidRPr="00C567EE">
        <w:separator/>
      </w:r>
    </w:p>
  </w:footnote>
  <w:footnote w:type="continuationSeparator" w:id="0">
    <w:p w14:paraId="46CA68D7" w14:textId="77777777" w:rsidR="007051BF" w:rsidRPr="00C567EE" w:rsidRDefault="007051B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8"/>
  </w:num>
  <w:num w:numId="2" w16cid:durableId="1900096440">
    <w:abstractNumId w:val="7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6"/>
  </w:num>
  <w:num w:numId="8" w16cid:durableId="621112521">
    <w:abstractNumId w:val="2"/>
  </w:num>
  <w:num w:numId="9" w16cid:durableId="1622804002">
    <w:abstractNumId w:val="9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51BF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453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535</Words>
  <Characters>3053</Characters>
  <Application>Microsoft Office Word</Application>
  <DocSecurity>0</DocSecurity>
  <Lines>25</Lines>
  <Paragraphs>7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3581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2025-10-22T07:40:00Z</dcterms:created>
  <dcterms:modified xsi:type="dcterms:W3CDTF">2025-10-22T07:40:00Z</dcterms:modified>
</cp:coreProperties>
</file>